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4B307C" w:rsidP="004B307C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4B307C">
        <w:rPr>
          <w:rFonts w:ascii="Arial" w:eastAsia="黑体" w:hAnsi="Arial" w:cs="Arial" w:hint="eastAsia"/>
          <w:b/>
          <w:color w:val="1F497D"/>
          <w:sz w:val="44"/>
          <w:szCs w:val="21"/>
        </w:rPr>
        <w:t>多品种小批量下的生产计划与排程管理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B307C"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B307C">
              <w:rPr>
                <w:rFonts w:ascii="Arial" w:hAnsi="Arial" w:cs="Arial" w:hint="eastAsia"/>
                <w:szCs w:val="21"/>
              </w:rPr>
              <w:t>05</w:t>
            </w:r>
            <w:r>
              <w:rPr>
                <w:rFonts w:ascii="Arial" w:hAnsi="Arial" w:cs="Arial"/>
                <w:szCs w:val="21"/>
              </w:rPr>
              <w:t>-</w:t>
            </w:r>
            <w:r w:rsidR="004B307C">
              <w:rPr>
                <w:rFonts w:ascii="Arial" w:hAnsi="Arial" w:cs="Arial" w:hint="eastAsia"/>
                <w:szCs w:val="21"/>
              </w:rPr>
              <w:t>06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4B307C">
              <w:rPr>
                <w:rFonts w:ascii="Arial" w:hAnsi="Arial" w:cs="Arial" w:hint="eastAsia"/>
                <w:szCs w:val="21"/>
              </w:rPr>
              <w:t>上海</w:t>
            </w:r>
            <w:r w:rsidR="004B307C">
              <w:rPr>
                <w:rFonts w:ascii="Arial" w:hAnsi="Arial" w:cs="Arial" w:hint="eastAsia"/>
                <w:szCs w:val="21"/>
              </w:rPr>
              <w:t xml:space="preserve">     5</w:t>
            </w:r>
            <w:r w:rsidR="004B307C">
              <w:rPr>
                <w:rFonts w:ascii="Arial" w:hAnsi="Arial" w:cs="Arial" w:hint="eastAsia"/>
                <w:szCs w:val="21"/>
              </w:rPr>
              <w:t>月</w:t>
            </w:r>
            <w:r w:rsidR="004B307C">
              <w:rPr>
                <w:rFonts w:ascii="Arial" w:hAnsi="Arial" w:cs="Arial" w:hint="eastAsia"/>
                <w:szCs w:val="21"/>
              </w:rPr>
              <w:t>23</w:t>
            </w:r>
            <w:r w:rsidR="004B307C">
              <w:rPr>
                <w:rFonts w:ascii="Arial" w:hAnsi="Arial" w:cs="Arial"/>
                <w:szCs w:val="21"/>
              </w:rPr>
              <w:t>-</w:t>
            </w:r>
            <w:r w:rsidR="004B307C">
              <w:rPr>
                <w:rFonts w:ascii="Arial" w:hAnsi="Arial" w:cs="Arial" w:hint="eastAsia"/>
                <w:szCs w:val="21"/>
              </w:rPr>
              <w:t>24</w:t>
            </w:r>
            <w:r w:rsidR="004B307C">
              <w:rPr>
                <w:rFonts w:ascii="Arial" w:hAnsi="Arial" w:cs="Arial" w:hint="eastAsia"/>
                <w:szCs w:val="21"/>
              </w:rPr>
              <w:t>日</w:t>
            </w:r>
            <w:r w:rsidR="004B307C">
              <w:rPr>
                <w:rFonts w:ascii="Arial" w:hAnsi="Arial" w:cs="Arial" w:hint="eastAsia"/>
                <w:szCs w:val="21"/>
              </w:rPr>
              <w:t xml:space="preserve"> </w:t>
            </w:r>
            <w:r w:rsidR="004B307C">
              <w:rPr>
                <w:rFonts w:ascii="Arial" w:hAnsi="Arial" w:cs="Arial" w:hint="eastAsia"/>
                <w:szCs w:val="21"/>
              </w:rPr>
              <w:t>苏州</w:t>
            </w:r>
            <w:r w:rsidR="004B307C">
              <w:rPr>
                <w:rFonts w:ascii="Arial" w:hAnsi="Arial" w:cs="Arial" w:hint="eastAsia"/>
                <w:szCs w:val="21"/>
              </w:rPr>
              <w:t xml:space="preserve">    8</w:t>
            </w:r>
            <w:r w:rsidR="004B307C">
              <w:rPr>
                <w:rFonts w:ascii="Arial" w:hAnsi="Arial" w:cs="Arial" w:hint="eastAsia"/>
                <w:szCs w:val="21"/>
              </w:rPr>
              <w:t>月</w:t>
            </w:r>
            <w:r w:rsidR="004B307C">
              <w:rPr>
                <w:rFonts w:ascii="Arial" w:hAnsi="Arial" w:cs="Arial" w:hint="eastAsia"/>
                <w:szCs w:val="21"/>
              </w:rPr>
              <w:t>29</w:t>
            </w:r>
            <w:r w:rsidR="004B307C">
              <w:rPr>
                <w:rFonts w:ascii="Arial" w:hAnsi="Arial" w:cs="Arial"/>
                <w:szCs w:val="21"/>
              </w:rPr>
              <w:t>-</w:t>
            </w:r>
            <w:r w:rsidR="004B307C">
              <w:rPr>
                <w:rFonts w:ascii="Arial" w:hAnsi="Arial" w:cs="Arial" w:hint="eastAsia"/>
                <w:szCs w:val="21"/>
              </w:rPr>
              <w:t>30</w:t>
            </w:r>
            <w:r w:rsidR="004B307C">
              <w:rPr>
                <w:rFonts w:ascii="Arial" w:hAnsi="Arial" w:cs="Arial" w:hint="eastAsia"/>
                <w:szCs w:val="21"/>
              </w:rPr>
              <w:t>日</w:t>
            </w:r>
            <w:r w:rsidR="004B307C">
              <w:rPr>
                <w:rFonts w:ascii="Arial" w:hAnsi="Arial" w:cs="Arial" w:hint="eastAsia"/>
                <w:szCs w:val="21"/>
              </w:rPr>
              <w:t xml:space="preserve"> </w:t>
            </w:r>
            <w:r w:rsidR="004B307C">
              <w:rPr>
                <w:rFonts w:ascii="Arial" w:hAnsi="Arial" w:cs="Arial" w:hint="eastAsia"/>
                <w:szCs w:val="21"/>
              </w:rPr>
              <w:t>上海</w:t>
            </w:r>
            <w:r w:rsidR="004B307C">
              <w:rPr>
                <w:rFonts w:ascii="Arial" w:hAnsi="Arial" w:cs="Arial" w:hint="eastAsia"/>
                <w:szCs w:val="21"/>
              </w:rPr>
              <w:t xml:space="preserve">     11</w:t>
            </w:r>
            <w:r w:rsidR="004B307C">
              <w:rPr>
                <w:rFonts w:ascii="Arial" w:hAnsi="Arial" w:cs="Arial" w:hint="eastAsia"/>
                <w:szCs w:val="21"/>
              </w:rPr>
              <w:t>月</w:t>
            </w:r>
            <w:r w:rsidR="004B307C">
              <w:rPr>
                <w:rFonts w:ascii="Arial" w:hAnsi="Arial" w:cs="Arial" w:hint="eastAsia"/>
                <w:szCs w:val="21"/>
              </w:rPr>
              <w:t>26</w:t>
            </w:r>
            <w:r w:rsidR="004B307C">
              <w:rPr>
                <w:rFonts w:ascii="Arial" w:hAnsi="Arial" w:cs="Arial"/>
                <w:szCs w:val="21"/>
              </w:rPr>
              <w:t>-</w:t>
            </w:r>
            <w:r w:rsidR="004B307C">
              <w:rPr>
                <w:rFonts w:ascii="Arial" w:hAnsi="Arial" w:cs="Arial" w:hint="eastAsia"/>
                <w:szCs w:val="21"/>
              </w:rPr>
              <w:t>27</w:t>
            </w:r>
            <w:r w:rsidR="004B307C">
              <w:rPr>
                <w:rFonts w:ascii="Arial" w:hAnsi="Arial" w:cs="Arial" w:hint="eastAsia"/>
                <w:szCs w:val="21"/>
              </w:rPr>
              <w:t>日</w:t>
            </w:r>
            <w:r w:rsidR="004B307C">
              <w:rPr>
                <w:rFonts w:ascii="Arial" w:hAnsi="Arial" w:cs="Arial" w:hint="eastAsia"/>
                <w:szCs w:val="21"/>
              </w:rPr>
              <w:t xml:space="preserve"> </w:t>
            </w:r>
            <w:r w:rsidR="004B307C">
              <w:rPr>
                <w:rFonts w:ascii="Arial" w:hAnsi="Arial" w:cs="Arial" w:hint="eastAsia"/>
                <w:szCs w:val="21"/>
              </w:rPr>
              <w:t>合肥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B307C" w:rsidRPr="004B307C">
              <w:rPr>
                <w:rFonts w:ascii="Arial" w:hAnsi="Arial" w:cs="Arial" w:hint="eastAsia"/>
                <w:szCs w:val="21"/>
              </w:rPr>
              <w:t>张铭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4B307C" w:rsidRPr="004B307C">
              <w:rPr>
                <w:rFonts w:ascii="Arial" w:hAnsi="Arial" w:cs="Arial" w:hint="eastAsia"/>
                <w:szCs w:val="21"/>
              </w:rPr>
              <w:t>4500</w:t>
            </w:r>
            <w:r w:rsidR="004B307C">
              <w:rPr>
                <w:rFonts w:ascii="Arial" w:hAnsi="Arial" w:cs="Arial" w:hint="eastAsia"/>
                <w:szCs w:val="21"/>
              </w:rPr>
              <w:t>元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人（含授课费、证书费、资料费、午餐费、茶点费、会务费、税费）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4B307C" w:rsidRPr="004B307C">
              <w:rPr>
                <w:rFonts w:ascii="Arial" w:hAnsi="Arial" w:cs="Arial" w:hint="eastAsia"/>
                <w:szCs w:val="21"/>
              </w:rPr>
              <w:t>采购、仓储、销售部门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经理主管、跟单人员、制造业生产计划主管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经理、物料计划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经理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主管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计划人员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跟单人员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4B307C" w:rsidRPr="00650C08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4B307C" w:rsidRPr="00650C08">
                <w:rPr>
                  <w:rStyle w:val="a6"/>
                  <w:rFonts w:ascii="Arial" w:hAnsi="Arial" w:cs="Arial" w:hint="eastAsia"/>
                  <w:szCs w:val="21"/>
                </w:rPr>
                <w:t>35</w:t>
              </w:r>
              <w:r w:rsidR="004B307C" w:rsidRPr="00650C08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建立制定完善的生产与物控运作体系，提升准时交货和降低库存成本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预测及制定合理的短、中、长期销售计划，达成公司策略管理目标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对自身的生产能力负荷预先进行详细分析并建立完善产品数据机制，协助公司建立产品工程数据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生产前期做好完整的生产排程和周生产计划，提高备料准确率，保持生产顺畅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配合生产计划做到良好物料损耗控制和备料，完善降低物料损耗机制和停工待料工时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对生产进度及物料进度及时跟进和沟通协调，缩短生产周期</w:t>
      </w:r>
      <w:r>
        <w:rPr>
          <w:rFonts w:hint="eastAsia"/>
        </w:rPr>
        <w:t>,</w:t>
      </w:r>
      <w:r>
        <w:rPr>
          <w:rFonts w:hint="eastAsia"/>
        </w:rPr>
        <w:t>提高企业竞争力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生产计划和物料控制（</w:t>
      </w:r>
      <w:r>
        <w:rPr>
          <w:rFonts w:hint="eastAsia"/>
        </w:rPr>
        <w:t>PMC</w:t>
      </w:r>
      <w:r>
        <w:rPr>
          <w:rFonts w:hint="eastAsia"/>
        </w:rPr>
        <w:t>）部门是一个企业“心脏”，掌握着企业生产及物料运作的总调度和命脉，统筹营运资金、物流、信息等动脉，直接涉及影响生产部、生产工程部、采购、货仓、品控部、开发与设计部、设备工程、人力资源及财务成本预算控制等，其制度和流程决定公司盈利成败。因此</w:t>
      </w:r>
      <w:r>
        <w:rPr>
          <w:rFonts w:hint="eastAsia"/>
        </w:rPr>
        <w:t>PMC</w:t>
      </w:r>
      <w:r>
        <w:rPr>
          <w:rFonts w:hint="eastAsia"/>
        </w:rPr>
        <w:t>部门和相关管理层必须充分了解：物料计划、请购、物料调度、物料控制（收、发、退、借、备料等）、生产计划与生产进度控制，并谙熟运用这门管理技术来解决问题，学习</w:t>
      </w:r>
      <w:r>
        <w:rPr>
          <w:rFonts w:hint="eastAsia"/>
        </w:rPr>
        <w:t>PMC</w:t>
      </w:r>
      <w:r>
        <w:rPr>
          <w:rFonts w:hint="eastAsia"/>
        </w:rPr>
        <w:t>课程从计划价值流切入剖析工厂制造成本和缩短制造周期，提高物流过程循环效率（库存、资金的周转率）及客户满意率；为降低或消除物流过程中的非增值活动。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采购、仓储、销售部门</w:t>
      </w:r>
      <w:r>
        <w:rPr>
          <w:rFonts w:hint="eastAsia"/>
        </w:rPr>
        <w:t>/</w:t>
      </w:r>
      <w:r>
        <w:rPr>
          <w:rFonts w:hint="eastAsia"/>
        </w:rPr>
        <w:t>经理主管、跟单人员、制造业生产计划主管</w:t>
      </w:r>
      <w:r>
        <w:rPr>
          <w:rFonts w:hint="eastAsia"/>
        </w:rPr>
        <w:t>/</w:t>
      </w:r>
      <w:r>
        <w:rPr>
          <w:rFonts w:hint="eastAsia"/>
        </w:rPr>
        <w:t>经理、物料计划</w:t>
      </w:r>
      <w:r>
        <w:rPr>
          <w:rFonts w:hint="eastAsia"/>
        </w:rPr>
        <w:t>/</w:t>
      </w:r>
      <w:r>
        <w:rPr>
          <w:rFonts w:hint="eastAsia"/>
        </w:rPr>
        <w:t>经理</w:t>
      </w:r>
      <w:r>
        <w:rPr>
          <w:rFonts w:hint="eastAsia"/>
        </w:rPr>
        <w:t>/</w:t>
      </w:r>
      <w:r>
        <w:rPr>
          <w:rFonts w:hint="eastAsia"/>
        </w:rPr>
        <w:t>主管</w:t>
      </w:r>
      <w:r>
        <w:rPr>
          <w:rFonts w:hint="eastAsia"/>
        </w:rPr>
        <w:t>/</w:t>
      </w:r>
      <w:r>
        <w:rPr>
          <w:rFonts w:hint="eastAsia"/>
        </w:rPr>
        <w:t>计划人员</w:t>
      </w:r>
      <w:r>
        <w:rPr>
          <w:rFonts w:hint="eastAsia"/>
        </w:rPr>
        <w:t>/</w:t>
      </w:r>
      <w:r>
        <w:rPr>
          <w:rFonts w:hint="eastAsia"/>
        </w:rPr>
        <w:t>跟单人员、生产部门</w:t>
      </w:r>
      <w:r>
        <w:rPr>
          <w:rFonts w:hint="eastAsia"/>
        </w:rPr>
        <w:t>/</w:t>
      </w:r>
      <w:r>
        <w:rPr>
          <w:rFonts w:hint="eastAsia"/>
        </w:rPr>
        <w:t>经理</w:t>
      </w:r>
      <w:r>
        <w:rPr>
          <w:rFonts w:hint="eastAsia"/>
        </w:rPr>
        <w:t>/</w:t>
      </w:r>
      <w:r>
        <w:rPr>
          <w:rFonts w:hint="eastAsia"/>
        </w:rPr>
        <w:t>主管</w:t>
      </w:r>
      <w:r>
        <w:rPr>
          <w:rFonts w:hint="eastAsia"/>
        </w:rPr>
        <w:t>/</w:t>
      </w:r>
      <w:r>
        <w:rPr>
          <w:rFonts w:hint="eastAsia"/>
        </w:rPr>
        <w:t>管理人员、业务部门</w:t>
      </w:r>
      <w:r>
        <w:rPr>
          <w:rFonts w:hint="eastAsia"/>
        </w:rPr>
        <w:t>/</w:t>
      </w:r>
      <w:r>
        <w:rPr>
          <w:rFonts w:hint="eastAsia"/>
        </w:rPr>
        <w:t>经理</w:t>
      </w:r>
      <w:r>
        <w:rPr>
          <w:rFonts w:hint="eastAsia"/>
        </w:rPr>
        <w:t>/</w:t>
      </w:r>
      <w:r>
        <w:rPr>
          <w:rFonts w:hint="eastAsia"/>
        </w:rPr>
        <w:t>主管</w:t>
      </w:r>
      <w:r>
        <w:rPr>
          <w:rFonts w:hint="eastAsia"/>
        </w:rPr>
        <w:t>/</w:t>
      </w:r>
      <w:r>
        <w:rPr>
          <w:rFonts w:hint="eastAsia"/>
        </w:rPr>
        <w:t>跟单人员。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一、生产计划管理背景概述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业务经营策略和主生产计划管理体系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企业特征、现状的诊断与计划方法</w:t>
      </w:r>
    </w:p>
    <w:p w:rsidR="004B307C" w:rsidRDefault="004B307C" w:rsidP="004B307C">
      <w:pPr>
        <w:spacing w:after="0"/>
      </w:pPr>
      <w:r>
        <w:t> MRPII</w:t>
      </w:r>
      <w:r>
        <w:rPr>
          <w:rFonts w:hint="eastAsia"/>
        </w:rPr>
        <w:t>供需关系</w:t>
      </w:r>
    </w:p>
    <w:p w:rsidR="004B307C" w:rsidRDefault="004B307C" w:rsidP="004B307C">
      <w:pPr>
        <w:spacing w:after="0"/>
      </w:pPr>
      <w:r>
        <w:lastRenderedPageBreak/>
        <w:t xml:space="preserve"> </w:t>
      </w:r>
      <w:r>
        <w:rPr>
          <w:rFonts w:hint="eastAsia"/>
        </w:rPr>
        <w:t>生产计划形成的策略、流程、做法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生产计划拟定应考虑的关键点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生产计划——制定生产计划的内涵、条件及标准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二、产销计划与管理</w:t>
      </w:r>
    </w:p>
    <w:p w:rsidR="004B307C" w:rsidRDefault="004B307C" w:rsidP="004B307C">
      <w:pPr>
        <w:spacing w:after="0"/>
      </w:pPr>
      <w:r>
        <w:t> SOP</w:t>
      </w:r>
      <w:r>
        <w:rPr>
          <w:rFonts w:hint="eastAsia"/>
        </w:rPr>
        <w:t>会议和供应链平衡会议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销售与制造双赢的策略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如何拟订有效的产销计划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如何开好产销会议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产销计划与绩效评估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三、不同企业的生产计划模式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大批量型生产计划模式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小批量多品种且生命周期短（项目型）生产计划模式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按单生产、备货生产和按单设计生产的基本模式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生产模式与生产计划的关系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小批量多品种生产方式的特点和难点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小批量多品种生产的管理对策</w:t>
      </w:r>
    </w:p>
    <w:p w:rsidR="004B307C" w:rsidRDefault="004B307C" w:rsidP="004B307C">
      <w:pPr>
        <w:spacing w:after="0"/>
      </w:pPr>
      <w:r>
        <w:t> PMC</w:t>
      </w:r>
      <w:r>
        <w:rPr>
          <w:rFonts w:hint="eastAsia"/>
        </w:rPr>
        <w:t>的工作目标和重点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两个行业生产模式举例说明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四、四种生产流程模式的特点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生产流程布局和物流设计对生产产能的影响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现场工作设计原则和有效技术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可视化管理和</w:t>
      </w:r>
      <w:r>
        <w:t>5S</w:t>
      </w:r>
      <w:r>
        <w:rPr>
          <w:rFonts w:hint="eastAsia"/>
        </w:rPr>
        <w:t>要求和助力作用对生产流程管理的影响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五、准时化生产对小批量多品种物料管理的影响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多变的市场需求给企业生产运作与制品占用带来的问题</w:t>
      </w:r>
    </w:p>
    <w:p w:rsidR="004B307C" w:rsidRDefault="004B307C" w:rsidP="004B307C">
      <w:pPr>
        <w:spacing w:after="0"/>
      </w:pPr>
      <w:r>
        <w:t> JIT</w:t>
      </w:r>
      <w:r>
        <w:rPr>
          <w:rFonts w:hint="eastAsia"/>
        </w:rPr>
        <w:t>生产方式下的精益物流和仓储管理</w:t>
      </w:r>
    </w:p>
    <w:p w:rsidR="004B307C" w:rsidRDefault="004B307C" w:rsidP="004B307C">
      <w:pPr>
        <w:spacing w:after="0"/>
      </w:pPr>
      <w:r>
        <w:t> PFEP</w:t>
      </w:r>
      <w:r>
        <w:rPr>
          <w:rFonts w:hint="eastAsia"/>
        </w:rPr>
        <w:t>和</w:t>
      </w:r>
      <w:r>
        <w:t>PFES</w:t>
      </w:r>
      <w:r>
        <w:rPr>
          <w:rFonts w:hint="eastAsia"/>
        </w:rPr>
        <w:t>在物流管理中的要求</w:t>
      </w:r>
    </w:p>
    <w:p w:rsidR="004B307C" w:rsidRDefault="004B307C" w:rsidP="004B307C">
      <w:pPr>
        <w:spacing w:after="0"/>
      </w:pPr>
      <w:r>
        <w:t> JIT</w:t>
      </w:r>
      <w:r>
        <w:rPr>
          <w:rFonts w:hint="eastAsia"/>
        </w:rPr>
        <w:t>生产计划的特点与追求的目标</w:t>
      </w:r>
    </w:p>
    <w:p w:rsidR="004B307C" w:rsidRDefault="004B307C" w:rsidP="004B307C">
      <w:pPr>
        <w:spacing w:after="0"/>
      </w:pPr>
      <w:r>
        <w:t> Buffer</w:t>
      </w:r>
      <w:r>
        <w:rPr>
          <w:rFonts w:hint="eastAsia"/>
        </w:rPr>
        <w:t>缓冲区的设计和物流平衡设计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六、订单需求管理与预测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市场预测管理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订单与需求管理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预测的概念、种类、作用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影响需求预测的因素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商业周期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产品生命周期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预测分类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定性预测</w:t>
      </w:r>
    </w:p>
    <w:p w:rsidR="004B307C" w:rsidRDefault="004B307C" w:rsidP="004B307C">
      <w:pPr>
        <w:spacing w:after="0"/>
      </w:pPr>
      <w:r>
        <w:lastRenderedPageBreak/>
        <w:t xml:space="preserve"> </w:t>
      </w:r>
      <w:r>
        <w:rPr>
          <w:rFonts w:hint="eastAsia"/>
        </w:rPr>
        <w:t>德尔菲法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用户期望调研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讨论法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销售人员数据汇总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定量预测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因果模型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时间序列模型</w:t>
      </w:r>
    </w:p>
    <w:p w:rsidR="004B307C" w:rsidRDefault="004B307C" w:rsidP="004B307C">
      <w:pPr>
        <w:spacing w:after="0"/>
      </w:pPr>
      <w:r>
        <w:t xml:space="preserve"> </w:t>
      </w:r>
      <w:r>
        <w:rPr>
          <w:rFonts w:hint="eastAsia"/>
        </w:rPr>
        <w:t>移动平均法</w:t>
      </w:r>
    </w:p>
    <w:p w:rsidR="004B307C" w:rsidRDefault="004B307C" w:rsidP="004B307C">
      <w:pPr>
        <w:spacing w:after="0"/>
      </w:pPr>
      <w:r>
        <w:t xml:space="preserve"> </w:t>
      </w:r>
      <w:r>
        <w:rPr>
          <w:rFonts w:hint="eastAsia"/>
        </w:rPr>
        <w:t>加权移动平均</w:t>
      </w:r>
    </w:p>
    <w:p w:rsidR="004B307C" w:rsidRDefault="004B307C" w:rsidP="004B307C">
      <w:pPr>
        <w:spacing w:after="0"/>
      </w:pPr>
      <w:r>
        <w:t xml:space="preserve"> </w:t>
      </w:r>
      <w:r>
        <w:rPr>
          <w:rFonts w:hint="eastAsia"/>
        </w:rPr>
        <w:t>平滑指数法</w:t>
      </w:r>
    </w:p>
    <w:p w:rsidR="004B307C" w:rsidRDefault="004B307C" w:rsidP="004B307C">
      <w:pPr>
        <w:spacing w:after="0"/>
      </w:pPr>
      <w:r>
        <w:t xml:space="preserve"> </w:t>
      </w:r>
      <w:r>
        <w:rPr>
          <w:rFonts w:hint="eastAsia"/>
        </w:rPr>
        <w:t>有线性趋势模型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预测周期的长短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预测步骤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预测六步法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预测过程中需关注的问题点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预测监控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销售计划的拟定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七、如何做好主生产计划（</w:t>
      </w:r>
      <w:r>
        <w:rPr>
          <w:rFonts w:hint="eastAsia"/>
        </w:rPr>
        <w:t>MPS</w:t>
      </w:r>
      <w:r>
        <w:rPr>
          <w:rFonts w:hint="eastAsia"/>
        </w:rPr>
        <w:t>）</w:t>
      </w:r>
    </w:p>
    <w:p w:rsidR="004B307C" w:rsidRDefault="004B307C" w:rsidP="004B307C">
      <w:pPr>
        <w:spacing w:after="0"/>
      </w:pPr>
      <w:r>
        <w:t> MPS</w:t>
      </w:r>
      <w:r>
        <w:rPr>
          <w:rFonts w:hint="eastAsia"/>
        </w:rPr>
        <w:t>主生产计划</w:t>
      </w:r>
    </w:p>
    <w:p w:rsidR="004B307C" w:rsidRDefault="004B307C" w:rsidP="004B307C">
      <w:pPr>
        <w:spacing w:after="0"/>
      </w:pPr>
      <w:r>
        <w:t> MPS</w:t>
      </w:r>
      <w:r>
        <w:rPr>
          <w:rFonts w:hint="eastAsia"/>
        </w:rPr>
        <w:t>的环境与架构</w:t>
      </w:r>
    </w:p>
    <w:p w:rsidR="004B307C" w:rsidRDefault="004B307C" w:rsidP="004B307C">
      <w:pPr>
        <w:spacing w:after="0"/>
      </w:pPr>
      <w:r>
        <w:t> MPS</w:t>
      </w:r>
      <w:r>
        <w:rPr>
          <w:rFonts w:hint="eastAsia"/>
        </w:rPr>
        <w:t>的计划对象与计划方法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主生产计划（</w:t>
      </w:r>
      <w:r>
        <w:t>MPS</w:t>
      </w:r>
      <w:r>
        <w:rPr>
          <w:rFonts w:hint="eastAsia"/>
        </w:rPr>
        <w:t>）控制的重点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与主计划有关的项目参数</w:t>
      </w:r>
    </w:p>
    <w:p w:rsidR="004B307C" w:rsidRDefault="004B307C" w:rsidP="004B307C">
      <w:pPr>
        <w:spacing w:after="0"/>
      </w:pPr>
      <w:r>
        <w:t> BOM</w:t>
      </w:r>
      <w:r>
        <w:rPr>
          <w:rFonts w:hint="eastAsia"/>
        </w:rPr>
        <w:t>物料清单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安全库存</w:t>
      </w:r>
      <w:r>
        <w:t xml:space="preserve"> / </w:t>
      </w:r>
      <w:r>
        <w:rPr>
          <w:rFonts w:hint="eastAsia"/>
        </w:rPr>
        <w:t>订单策略</w:t>
      </w:r>
      <w:r>
        <w:t xml:space="preserve"> / </w:t>
      </w:r>
      <w:r>
        <w:rPr>
          <w:rFonts w:hint="eastAsia"/>
        </w:rPr>
        <w:t>计划水平期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八、主生产计划排程技巧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如何确定生产量及生产计划量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计划订单中</w:t>
      </w:r>
      <w:r>
        <w:t>,</w:t>
      </w:r>
      <w:r>
        <w:rPr>
          <w:rFonts w:hint="eastAsia"/>
        </w:rPr>
        <w:t>详细数据手法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日排程计划设计的主要方式和手段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如何优化排程，既满足客户需求又节约生产成本</w:t>
      </w:r>
    </w:p>
    <w:p w:rsidR="004B307C" w:rsidRDefault="004B307C" w:rsidP="004B307C">
      <w:pPr>
        <w:spacing w:after="0"/>
      </w:pPr>
      <w:r>
        <w:t> MPS</w:t>
      </w:r>
      <w:r>
        <w:rPr>
          <w:rFonts w:hint="eastAsia"/>
        </w:rPr>
        <w:t>排程实例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生产计划制定技巧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生产异常对策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九、如何做好产能规划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产能管理，影响产能的因素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如何科学计算和评价产能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粗能力计划与能力规划</w:t>
      </w:r>
    </w:p>
    <w:p w:rsidR="004B307C" w:rsidRDefault="004B307C" w:rsidP="004B307C">
      <w:pPr>
        <w:spacing w:after="0"/>
      </w:pPr>
      <w:r>
        <w:lastRenderedPageBreak/>
        <w:t xml:space="preserve"> </w:t>
      </w:r>
      <w:r>
        <w:rPr>
          <w:rFonts w:hint="eastAsia"/>
        </w:rPr>
        <w:t>如何根据生产负荷合理安排班次和人员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设备综合利用率</w:t>
      </w:r>
      <w:r>
        <w:t>OEE</w:t>
      </w:r>
      <w:r>
        <w:rPr>
          <w:rFonts w:hint="eastAsia"/>
        </w:rPr>
        <w:t>计算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如何有效的进行</w:t>
      </w:r>
      <w:r>
        <w:t>OEE</w:t>
      </w:r>
      <w:r>
        <w:rPr>
          <w:rFonts w:hint="eastAsia"/>
        </w:rPr>
        <w:t>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提升产能的主要途径和管理方式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十、生产进度控制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小排量多品种生产进度异常的原因分析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小批量多品种生产进度控制的基本方法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有效工作指派的方法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案例分析：通过一张报表了解生产进度和生产过程中出现的问题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看板管理是小批量多品种生产的必备武器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大批量（量产型）计划模式调整及库存优化案例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瓶颈管理</w:t>
      </w:r>
    </w:p>
    <w:p w:rsidR="004B307C" w:rsidRDefault="004B307C" w:rsidP="004B307C">
      <w:pPr>
        <w:spacing w:after="0"/>
      </w:pPr>
      <w:r>
        <w:t xml:space="preserve"> </w:t>
      </w:r>
      <w:r>
        <w:rPr>
          <w:rFonts w:hint="eastAsia"/>
        </w:rPr>
        <w:t>瓶颈对生产计划的影响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订单生产过程控制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生产管制点的设置原则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如何处理生产中瓶颈工程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走动管理与品质控制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生管人员如何设定生产管制措施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重要的生产进度控制与跟催技巧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十一、多品种少批量生产计划设计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多品种少批量生产组织的特点分析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多品种少批量生产对生产组织的要求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针对多品种少批量在计划组织上的调整、产能协调和人员组织特点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设计跟催表、组织对账会、协调物料和产品匹配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采用防错防呆设计进行生产进度管理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小批量多品种生产时如何确定物料采购的频率和批量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十二、物料需求计划</w:t>
      </w:r>
    </w:p>
    <w:p w:rsidR="004B307C" w:rsidRDefault="004B307C" w:rsidP="004B307C">
      <w:pPr>
        <w:spacing w:after="0"/>
      </w:pPr>
      <w:r>
        <w:t> BOM</w:t>
      </w:r>
      <w:r>
        <w:rPr>
          <w:rFonts w:hint="eastAsia"/>
        </w:rPr>
        <w:t>展开和物料计算在物料计划中的逻辑关系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如何在多工序生产中计算原材料和各道工序的净需求、投产量、产出量和提前期</w:t>
      </w:r>
    </w:p>
    <w:p w:rsidR="004B307C" w:rsidRDefault="004B307C" w:rsidP="004B307C">
      <w:pPr>
        <w:spacing w:after="0"/>
      </w:pPr>
      <w:r>
        <w:t> ERP</w:t>
      </w:r>
      <w:r>
        <w:rPr>
          <w:rFonts w:hint="eastAsia"/>
        </w:rPr>
        <w:t>物料计划的逻辑关系和提前期、投入量控制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模拟实战练习，充分理解物料结构分解、提前期设计和计算、投产量、产出量的关系，净需求和毛需求的关系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十三、库存管理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库存控制的必要性和价值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物料管理象限管理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如何设定合理的安全库存量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安全库存的三种设定方式和适用范围</w:t>
      </w:r>
    </w:p>
    <w:p w:rsidR="004B307C" w:rsidRDefault="004B307C" w:rsidP="004B307C">
      <w:pPr>
        <w:spacing w:after="0"/>
      </w:pPr>
      <w:r>
        <w:lastRenderedPageBreak/>
        <w:t xml:space="preserve"> </w:t>
      </w:r>
      <w:r>
        <w:rPr>
          <w:rFonts w:hint="eastAsia"/>
        </w:rPr>
        <w:t>库存控制的一些具体方法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如何预防和管理呆滞物料</w:t>
      </w:r>
    </w:p>
    <w:p w:rsidR="004B307C" w:rsidRDefault="004B307C" w:rsidP="004B307C">
      <w:pPr>
        <w:spacing w:after="0"/>
      </w:pPr>
      <w:r>
        <w:t xml:space="preserve"> </w:t>
      </w:r>
      <w:r>
        <w:rPr>
          <w:rFonts w:hint="eastAsia"/>
        </w:rPr>
        <w:t>小批量多品种生产中，最理想的库存管理理念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案例讨论：在小排量多批次生产企业中最迫切应该改善的是什么？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十四、企业具体案例分析、问题解答</w:t>
      </w:r>
    </w:p>
    <w:p w:rsidR="004B307C" w:rsidRDefault="004B307C" w:rsidP="004B307C">
      <w:pPr>
        <w:spacing w:after="0"/>
      </w:pP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培训讲师：张铭老师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德国乌尔姆大学工商管理和工程学双硕士，东华大学管理学硕士。同济大学机械自动化学士。曾担任多家世界</w:t>
      </w:r>
      <w:r>
        <w:rPr>
          <w:rFonts w:hint="eastAsia"/>
        </w:rPr>
        <w:t>500</w:t>
      </w:r>
      <w:r>
        <w:rPr>
          <w:rFonts w:hint="eastAsia"/>
        </w:rPr>
        <w:t>强公司中高层管理职务，熟悉制造业管理、公司营运和团队建设。目前为专职培训讲师、企业管理咨询师，主讲工厂营运管理及相关管理类、生产流程管理相关技术课程，提供公开课、内训课以及管理咨询服务，同时受聘交通大学、同济大学、东华大学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提供相关课程教学。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>年的授课经验，累计讲课时间超过</w:t>
      </w:r>
      <w:r>
        <w:rPr>
          <w:rFonts w:hint="eastAsia"/>
        </w:rPr>
        <w:t>2800</w:t>
      </w:r>
      <w:r>
        <w:rPr>
          <w:rFonts w:hint="eastAsia"/>
        </w:rPr>
        <w:t>天；曾为</w:t>
      </w:r>
      <w:r>
        <w:rPr>
          <w:rFonts w:hint="eastAsia"/>
        </w:rPr>
        <w:t>500</w:t>
      </w:r>
      <w:r>
        <w:rPr>
          <w:rFonts w:hint="eastAsia"/>
        </w:rPr>
        <w:t>多家国内外知名企业进行生产及相关技能的培训，其中有美国通用电气、宝钢集团、上汽集团、中国机车集团、唐山机车、徐州重工、上海贝尔、阿尔卡特、博世、西门子、霍尼韦尔、考斯特、延峰伟世通、大众离合器、</w:t>
      </w:r>
      <w:r>
        <w:rPr>
          <w:rFonts w:hint="eastAsia"/>
        </w:rPr>
        <w:t>ZF</w:t>
      </w:r>
      <w:r>
        <w:rPr>
          <w:rFonts w:hint="eastAsia"/>
        </w:rPr>
        <w:t>、华阳</w:t>
      </w:r>
      <w:r>
        <w:rPr>
          <w:rFonts w:hint="eastAsia"/>
        </w:rPr>
        <w:t>-</w:t>
      </w:r>
      <w:r>
        <w:rPr>
          <w:rFonts w:hint="eastAsia"/>
        </w:rPr>
        <w:t>科士达、唐纳森、朗讯、梅特勒</w:t>
      </w:r>
      <w:r>
        <w:rPr>
          <w:rFonts w:hint="eastAsia"/>
        </w:rPr>
        <w:t>-</w:t>
      </w:r>
      <w:r>
        <w:rPr>
          <w:rFonts w:hint="eastAsia"/>
        </w:rPr>
        <w:t>托利多、日立半导体、蒂森克虏伯、赫比电子、飞利浦、惠而浦、先灵葆雅、紫江集团、立邦、杜邦、芬欧汇川纸业等知名企业，并受到公司的好评。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职业经历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1995</w:t>
      </w:r>
      <w:r>
        <w:rPr>
          <w:rFonts w:hint="eastAsia"/>
        </w:rPr>
        <w:t>～</w:t>
      </w:r>
      <w:r>
        <w:rPr>
          <w:rFonts w:hint="eastAsia"/>
        </w:rPr>
        <w:t>1997</w:t>
      </w:r>
      <w:r>
        <w:rPr>
          <w:rFonts w:hint="eastAsia"/>
        </w:rPr>
        <w:t>：豪德机械（上海）有限公司生产经理；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1997</w:t>
      </w:r>
      <w:r>
        <w:rPr>
          <w:rFonts w:hint="eastAsia"/>
        </w:rPr>
        <w:t>～</w:t>
      </w:r>
      <w:r>
        <w:rPr>
          <w:rFonts w:hint="eastAsia"/>
        </w:rPr>
        <w:t>2000</w:t>
      </w:r>
      <w:r>
        <w:rPr>
          <w:rFonts w:hint="eastAsia"/>
        </w:rPr>
        <w:t>：柯达（中国）供应链经理（管理三个工厂的全部供应链部门）；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2003</w:t>
      </w:r>
      <w:r>
        <w:rPr>
          <w:rFonts w:hint="eastAsia"/>
        </w:rPr>
        <w:t>：美标五金（上海）有限公司工厂厂长；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2003</w:t>
      </w:r>
      <w:r>
        <w:rPr>
          <w:rFonts w:hint="eastAsia"/>
        </w:rPr>
        <w:t>～</w:t>
      </w:r>
      <w:r>
        <w:rPr>
          <w:rFonts w:hint="eastAsia"/>
        </w:rPr>
        <w:t>2006</w:t>
      </w:r>
      <w:r>
        <w:rPr>
          <w:rFonts w:hint="eastAsia"/>
        </w:rPr>
        <w:t>：阀安格水处理系统（太仓）有限公司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2007</w:t>
      </w:r>
      <w:r>
        <w:rPr>
          <w:rFonts w:hint="eastAsia"/>
        </w:rPr>
        <w:t>～</w:t>
      </w:r>
      <w:r>
        <w:rPr>
          <w:rFonts w:hint="eastAsia"/>
        </w:rPr>
        <w:t>2008</w:t>
      </w:r>
      <w:r>
        <w:rPr>
          <w:rFonts w:hint="eastAsia"/>
        </w:rPr>
        <w:t>：安培威（中国）有限公司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2009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：马斯特模具（昆山）有限公司</w:t>
      </w:r>
      <w:r>
        <w:rPr>
          <w:rFonts w:hint="eastAsia"/>
        </w:rPr>
        <w:t xml:space="preserve"> </w:t>
      </w:r>
      <w:r>
        <w:rPr>
          <w:rFonts w:hint="eastAsia"/>
        </w:rPr>
        <w:t>总经理。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讲师经历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～</w:t>
      </w:r>
      <w:r>
        <w:rPr>
          <w:rFonts w:hint="eastAsia"/>
        </w:rPr>
        <w:t>2016</w:t>
      </w:r>
      <w:r>
        <w:rPr>
          <w:rFonts w:hint="eastAsia"/>
        </w:rPr>
        <w:t>：兼职培训讲师，主讲生产运作学及相关管理类、营运管理类课程；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2017</w:t>
      </w:r>
      <w:r>
        <w:rPr>
          <w:rFonts w:hint="eastAsia"/>
        </w:rPr>
        <w:t>～至今：专职培训讲师，提供公开课、内训课、企业长期管理顾问、现场咨询辅导等服务，同时受聘交通大学、同济大学的管理学院，为</w:t>
      </w:r>
      <w:r>
        <w:rPr>
          <w:rFonts w:hint="eastAsia"/>
        </w:rPr>
        <w:t>MBA</w:t>
      </w:r>
      <w:r>
        <w:rPr>
          <w:rFonts w:hint="eastAsia"/>
        </w:rPr>
        <w:t>、</w:t>
      </w:r>
      <w:r>
        <w:rPr>
          <w:rFonts w:hint="eastAsia"/>
        </w:rPr>
        <w:t>EMBA</w:t>
      </w:r>
      <w:r>
        <w:rPr>
          <w:rFonts w:hint="eastAsia"/>
        </w:rPr>
        <w:t>、总裁班等提供相关课程教学。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专业领域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在工业制造企业中有</w:t>
      </w:r>
      <w:r>
        <w:rPr>
          <w:rFonts w:hint="eastAsia"/>
        </w:rPr>
        <w:t>20</w:t>
      </w:r>
      <w:r>
        <w:rPr>
          <w:rFonts w:hint="eastAsia"/>
        </w:rPr>
        <w:t>年以上的各个层级的管理经验，负责战略性规划、生产、销售、市场营销、采购供应链等各方面的工作。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擅长课程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工厂营运管理：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现场领导技能的培训（软硬环境）、如何作好生产计划与物料控制管理、生产流程的改善和生产效率的提高、多品种小批量的生产计划与排程管理、工厂成本和绩效提升、精益生产体系、精益价值流分析与设计、提升生产经理的管理技能与技巧（高阶管理）等课程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领导力：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lastRenderedPageBreak/>
        <w:t>高效领导力和执行力、跨文化沟通、</w:t>
      </w:r>
      <w:r>
        <w:rPr>
          <w:rFonts w:hint="eastAsia"/>
        </w:rPr>
        <w:t>TWI</w:t>
      </w:r>
      <w:r>
        <w:rPr>
          <w:rFonts w:hint="eastAsia"/>
        </w:rPr>
        <w:t>基层管理人员管理技能提升、</w:t>
      </w:r>
      <w:r>
        <w:rPr>
          <w:rFonts w:hint="eastAsia"/>
        </w:rPr>
        <w:t>MTP</w:t>
      </w:r>
      <w:r>
        <w:rPr>
          <w:rFonts w:hint="eastAsia"/>
        </w:rPr>
        <w:t>中高层管理能力培训、团队管理。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近几年完成的咨询辅导项目：</w:t>
      </w:r>
    </w:p>
    <w:p w:rsidR="004B307C" w:rsidRDefault="004B307C" w:rsidP="004B307C">
      <w:pPr>
        <w:spacing w:after="0"/>
      </w:pPr>
      <w:r>
        <w:t> 2006</w:t>
      </w:r>
      <w:r>
        <w:rPr>
          <w:rFonts w:hint="eastAsia"/>
        </w:rPr>
        <w:t>年，协助惠而浦完成整个精益体系的建设和运作，在三个月的时间里，完成了：工厂布局的重新规划、精益看板设计、目视化管理和重建价值流</w:t>
      </w:r>
    </w:p>
    <w:p w:rsidR="004B307C" w:rsidRDefault="004B307C" w:rsidP="004B307C">
      <w:pPr>
        <w:spacing w:after="0"/>
      </w:pPr>
      <w:r>
        <w:t> 2007</w:t>
      </w:r>
      <w:r>
        <w:rPr>
          <w:rFonts w:hint="eastAsia"/>
        </w:rPr>
        <w:t>年：加拿大</w:t>
      </w:r>
      <w:r>
        <w:t>EHC</w:t>
      </w:r>
      <w:r>
        <w:rPr>
          <w:rFonts w:hint="eastAsia"/>
        </w:rPr>
        <w:t>（上海）公司：新公司业务构建和精益生产体系建立</w:t>
      </w:r>
    </w:p>
    <w:p w:rsidR="004B307C" w:rsidRDefault="004B307C" w:rsidP="004B307C">
      <w:pPr>
        <w:spacing w:after="0"/>
      </w:pPr>
      <w:r>
        <w:t> 2017</w:t>
      </w:r>
      <w:r>
        <w:rPr>
          <w:rFonts w:hint="eastAsia"/>
        </w:rPr>
        <w:t>年：苏州瑞士</w:t>
      </w:r>
      <w:proofErr w:type="spellStart"/>
      <w:r>
        <w:t>Comptech</w:t>
      </w:r>
      <w:proofErr w:type="spellEnd"/>
      <w:r>
        <w:rPr>
          <w:rFonts w:hint="eastAsia"/>
        </w:rPr>
        <w:t>公司：目视化管理和</w:t>
      </w:r>
      <w:r>
        <w:t>5S</w:t>
      </w:r>
      <w:r>
        <w:rPr>
          <w:rFonts w:hint="eastAsia"/>
        </w:rPr>
        <w:t>建设</w:t>
      </w:r>
    </w:p>
    <w:p w:rsidR="004B307C" w:rsidRDefault="004B307C" w:rsidP="004B307C">
      <w:pPr>
        <w:spacing w:after="0"/>
      </w:pPr>
      <w:r>
        <w:t> 2017-</w:t>
      </w:r>
      <w:r>
        <w:rPr>
          <w:rFonts w:hint="eastAsia"/>
        </w:rPr>
        <w:t>至今，苏州鸿迅机械：公司绩效提升和组织结构重建</w:t>
      </w:r>
    </w:p>
    <w:p w:rsidR="004B307C" w:rsidRDefault="004B307C" w:rsidP="004B307C">
      <w:pPr>
        <w:spacing w:after="0"/>
      </w:pPr>
      <w:r>
        <w:t> 2017-</w:t>
      </w:r>
      <w:r>
        <w:rPr>
          <w:rFonts w:hint="eastAsia"/>
        </w:rPr>
        <w:t>至今，苏州昌星模具：精益生产系统、</w:t>
      </w:r>
      <w:r>
        <w:t>6Sigma</w:t>
      </w:r>
      <w:r>
        <w:rPr>
          <w:rFonts w:hint="eastAsia"/>
        </w:rPr>
        <w:t>改善和绩效管理体系、</w:t>
      </w:r>
      <w:r>
        <w:t>QCC</w:t>
      </w:r>
      <w:r>
        <w:rPr>
          <w:rFonts w:hint="eastAsia"/>
        </w:rPr>
        <w:t>改善项目、企业文化和员工培训体系建设、员工绩效考核体系建设、公司各部门组织架构设计、岗位定责和岗位等级设计、</w:t>
      </w:r>
      <w:r>
        <w:t>KPI</w:t>
      </w:r>
      <w:r>
        <w:rPr>
          <w:rFonts w:hint="eastAsia"/>
        </w:rPr>
        <w:t>目标设计和分解。</w:t>
      </w:r>
    </w:p>
    <w:p w:rsidR="004B307C" w:rsidRDefault="004B307C" w:rsidP="004B307C">
      <w:pPr>
        <w:spacing w:after="0"/>
      </w:pPr>
      <w:r>
        <w:t> 2018</w:t>
      </w:r>
      <w:r>
        <w:rPr>
          <w:rFonts w:hint="eastAsia"/>
        </w:rPr>
        <w:t>年：苏州苏福马机械：生产营运和效率提升</w:t>
      </w:r>
    </w:p>
    <w:p w:rsidR="004B307C" w:rsidRDefault="004B307C" w:rsidP="004B307C">
      <w:pPr>
        <w:spacing w:after="0"/>
      </w:pPr>
      <w:r>
        <w:t> 2019</w:t>
      </w:r>
      <w:r>
        <w:rPr>
          <w:rFonts w:hint="eastAsia"/>
        </w:rPr>
        <w:t>年：德资</w:t>
      </w:r>
      <w:r>
        <w:t>PMG</w:t>
      </w:r>
      <w:r>
        <w:rPr>
          <w:rFonts w:hint="eastAsia"/>
        </w:rPr>
        <w:t>公司：快速换模项目</w:t>
      </w:r>
    </w:p>
    <w:p w:rsidR="004B307C" w:rsidRDefault="004B307C" w:rsidP="004B307C">
      <w:pPr>
        <w:spacing w:after="0"/>
      </w:pPr>
      <w:r>
        <w:t> 2020</w:t>
      </w:r>
      <w:r>
        <w:rPr>
          <w:rFonts w:hint="eastAsia"/>
        </w:rPr>
        <w:t>年：上汽时代：工厂成本控制和绩效改善项目</w:t>
      </w:r>
    </w:p>
    <w:p w:rsidR="004B307C" w:rsidRDefault="004B307C" w:rsidP="004B307C">
      <w:pPr>
        <w:spacing w:after="0"/>
      </w:pPr>
      <w:r>
        <w:t> 2021</w:t>
      </w:r>
      <w:r>
        <w:rPr>
          <w:rFonts w:hint="eastAsia"/>
        </w:rPr>
        <w:t>年：时代上汽：精益仓储建设和高效的物流设计</w:t>
      </w:r>
    </w:p>
    <w:p w:rsidR="004B307C" w:rsidRDefault="004B307C" w:rsidP="004B307C">
      <w:pPr>
        <w:spacing w:after="0"/>
      </w:pPr>
      <w:r>
        <w:t> 2020</w:t>
      </w:r>
      <w:r>
        <w:rPr>
          <w:rFonts w:hint="eastAsia"/>
        </w:rPr>
        <w:t>年：法资利納玛公司：一线班组长管理技能改善和绩效考核体系建立</w:t>
      </w:r>
    </w:p>
    <w:p w:rsidR="004B307C" w:rsidRDefault="004B307C" w:rsidP="004B307C">
      <w:pPr>
        <w:spacing w:after="0"/>
      </w:pPr>
      <w:r>
        <w:t> 2021</w:t>
      </w:r>
      <w:r>
        <w:rPr>
          <w:rFonts w:hint="eastAsia"/>
        </w:rPr>
        <w:t>年：中海油泰州公司：现场</w:t>
      </w:r>
      <w:r>
        <w:t>6S</w:t>
      </w:r>
      <w:r>
        <w:rPr>
          <w:rFonts w:hint="eastAsia"/>
        </w:rPr>
        <w:t>和目视化管理系统设计和落地</w:t>
      </w:r>
    </w:p>
    <w:p w:rsidR="004B307C" w:rsidRDefault="004B307C" w:rsidP="004B307C">
      <w:pPr>
        <w:spacing w:after="0"/>
      </w:pPr>
      <w:r>
        <w:t> 2021</w:t>
      </w:r>
      <w:r>
        <w:rPr>
          <w:rFonts w:hint="eastAsia"/>
        </w:rPr>
        <w:t>年：常州恒力液压有限公司：零缺陷质量管理体系改善</w:t>
      </w:r>
    </w:p>
    <w:p w:rsidR="004B307C" w:rsidRDefault="004B307C" w:rsidP="004B307C">
      <w:pPr>
        <w:spacing w:after="0"/>
      </w:pPr>
      <w:r>
        <w:t> 2022</w:t>
      </w:r>
      <w:r>
        <w:rPr>
          <w:rFonts w:hint="eastAsia"/>
        </w:rPr>
        <w:t>年：常熟</w:t>
      </w:r>
      <w:proofErr w:type="spellStart"/>
      <w:r>
        <w:t>Franksch</w:t>
      </w:r>
      <w:proofErr w:type="spellEnd"/>
      <w:r>
        <w:rPr>
          <w:rFonts w:hint="eastAsia"/>
        </w:rPr>
        <w:t>精益生产体系看板拉动系统建设</w:t>
      </w:r>
    </w:p>
    <w:p w:rsidR="004B307C" w:rsidRDefault="004B307C" w:rsidP="004B307C">
      <w:pPr>
        <w:spacing w:after="0"/>
      </w:pPr>
      <w:r>
        <w:t> 2023</w:t>
      </w:r>
      <w:r>
        <w:rPr>
          <w:rFonts w:hint="eastAsia"/>
        </w:rPr>
        <w:t>年：乐星汽车技术（无锡）有限公司，核心工作岗位界定、员工培育和员工稳定性改善三个主题项目咨询辅导</w:t>
      </w:r>
    </w:p>
    <w:p w:rsidR="004B307C" w:rsidRDefault="004B307C" w:rsidP="004B307C">
      <w:pPr>
        <w:spacing w:after="0"/>
      </w:pPr>
      <w:r>
        <w:t> 2023</w:t>
      </w:r>
      <w:r>
        <w:rPr>
          <w:rFonts w:hint="eastAsia"/>
        </w:rPr>
        <w:t>：诺兰特移动通信配件（北京）有限公司；价值流分析和改善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个人风格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知识渊博，思维敏捷，条理清晰，其深厚的工厂管理经验使其课程讲授独树一帜，深入的企业剖析和针对性问题解决方案贯穿整个培训，使学员充分参与其中，每个相关的培训课程结束都会使学员能体验前所未有的收获。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教育背景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德国</w:t>
      </w:r>
      <w:r>
        <w:rPr>
          <w:rFonts w:hint="eastAsia"/>
        </w:rPr>
        <w:t>ULM</w:t>
      </w:r>
      <w:r>
        <w:rPr>
          <w:rFonts w:hint="eastAsia"/>
        </w:rPr>
        <w:t>乌尔姆大学</w:t>
      </w:r>
      <w:r>
        <w:rPr>
          <w:rFonts w:hint="eastAsia"/>
        </w:rPr>
        <w:t xml:space="preserve"> </w:t>
      </w:r>
      <w:r>
        <w:rPr>
          <w:rFonts w:hint="eastAsia"/>
        </w:rPr>
        <w:t>管理学、工程学双硕士、工程学学士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东华大学</w:t>
      </w:r>
      <w:r>
        <w:rPr>
          <w:rFonts w:hint="eastAsia"/>
        </w:rPr>
        <w:t xml:space="preserve"> </w:t>
      </w:r>
      <w:r>
        <w:rPr>
          <w:rFonts w:hint="eastAsia"/>
        </w:rPr>
        <w:t>工商管理硕士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同济大学</w:t>
      </w:r>
      <w:r>
        <w:rPr>
          <w:rFonts w:hint="eastAsia"/>
        </w:rPr>
        <w:t xml:space="preserve"> </w:t>
      </w:r>
      <w:r>
        <w:rPr>
          <w:rFonts w:hint="eastAsia"/>
        </w:rPr>
        <w:t>机械工程学学士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主讲课程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》、《</w:t>
      </w:r>
      <w:r>
        <w:rPr>
          <w:rFonts w:hint="eastAsia"/>
        </w:rPr>
        <w:t>MTP</w:t>
      </w:r>
      <w:r>
        <w:rPr>
          <w:rFonts w:hint="eastAsia"/>
        </w:rPr>
        <w:t>》、《</w:t>
      </w:r>
      <w:r>
        <w:rPr>
          <w:rFonts w:hint="eastAsia"/>
        </w:rPr>
        <w:t xml:space="preserve">6 Sigma </w:t>
      </w:r>
      <w:r>
        <w:rPr>
          <w:rFonts w:hint="eastAsia"/>
        </w:rPr>
        <w:t>》、《时间管理》《仓储管理》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《生产现场改善的利器</w:t>
      </w:r>
      <w:r>
        <w:rPr>
          <w:rFonts w:hint="eastAsia"/>
        </w:rPr>
        <w:t>--IE</w:t>
      </w:r>
      <w:r>
        <w:rPr>
          <w:rFonts w:hint="eastAsia"/>
        </w:rPr>
        <w:t>工业工程》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《精益生产全景式实战模拟和管理工具运用》及相关的各个精益生产体系的管理工具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《精益价值流分析与设计》、《</w:t>
      </w:r>
      <w:r>
        <w:rPr>
          <w:rFonts w:hint="eastAsia"/>
        </w:rPr>
        <w:t>5S</w:t>
      </w:r>
      <w:r>
        <w:rPr>
          <w:rFonts w:hint="eastAsia"/>
        </w:rPr>
        <w:t>》、《</w:t>
      </w:r>
      <w:r>
        <w:rPr>
          <w:rFonts w:hint="eastAsia"/>
        </w:rPr>
        <w:t>6S</w:t>
      </w:r>
      <w:r>
        <w:rPr>
          <w:rFonts w:hint="eastAsia"/>
        </w:rPr>
        <w:t>》、《快速换模》、《</w:t>
      </w:r>
      <w:r>
        <w:rPr>
          <w:rFonts w:hint="eastAsia"/>
        </w:rPr>
        <w:t>OEE</w:t>
      </w:r>
      <w:r>
        <w:rPr>
          <w:rFonts w:hint="eastAsia"/>
        </w:rPr>
        <w:t>提升和现场改善》、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《全部设备维护和管理</w:t>
      </w:r>
      <w:r>
        <w:rPr>
          <w:rFonts w:hint="eastAsia"/>
        </w:rPr>
        <w:t>TPM</w:t>
      </w:r>
      <w:r>
        <w:rPr>
          <w:rFonts w:hint="eastAsia"/>
        </w:rPr>
        <w:t>》、《精益物流和高效的仓储管理》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《工厂车间管理》、《生产现场持续改善训练营》、《精细化生产流程建设和流程再造》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lastRenderedPageBreak/>
        <w:t>《从技术走向管理》、《新晋升主管管理技能提升》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《高效领导力和执行力》、《团队管理和现场培训》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《目标制定和工作计划管理》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《问题分析和系统解决问题》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《制造业生产经理管理技能提升》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《工厂成本控制与制造业效益提升》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《新进经理的培训课程</w:t>
      </w:r>
      <w:r>
        <w:rPr>
          <w:rFonts w:hint="eastAsia"/>
        </w:rPr>
        <w:t>(5</w:t>
      </w:r>
      <w:r>
        <w:rPr>
          <w:rFonts w:hint="eastAsia"/>
        </w:rPr>
        <w:t>天</w:t>
      </w:r>
      <w:r>
        <w:rPr>
          <w:rFonts w:hint="eastAsia"/>
        </w:rPr>
        <w:t>)</w:t>
      </w:r>
      <w:r>
        <w:rPr>
          <w:rFonts w:hint="eastAsia"/>
        </w:rPr>
        <w:t>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一线管理人员技能提升》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《现场领导技能的培训（软硬环境）》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《如何作好生产计划与物料控制管理》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《生产流程的改善和生产效率的提高》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《多品种小批量的生产计划与排程管理》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《提升生产经理的管理技能与技巧（高阶管理）》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《高效的工厂营运管理》</w:t>
      </w:r>
    </w:p>
    <w:p w:rsidR="004B307C" w:rsidRDefault="004B307C" w:rsidP="004B307C">
      <w:pPr>
        <w:spacing w:after="0"/>
        <w:rPr>
          <w:rFonts w:hint="eastAsia"/>
        </w:rPr>
      </w:pPr>
      <w:r>
        <w:rPr>
          <w:rFonts w:hint="eastAsia"/>
        </w:rPr>
        <w:t>主要客户</w:t>
      </w:r>
    </w:p>
    <w:p w:rsidR="004358AB" w:rsidRDefault="004B307C" w:rsidP="004B307C">
      <w:pPr>
        <w:spacing w:after="0"/>
      </w:pPr>
      <w:r>
        <w:rPr>
          <w:rFonts w:hint="eastAsia"/>
        </w:rPr>
        <w:t>GE</w:t>
      </w:r>
      <w:r>
        <w:rPr>
          <w:rFonts w:hint="eastAsia"/>
        </w:rPr>
        <w:t>、飞利浦、朗讯科技、西门子、伟创力、（欧司朗）照明、江铃</w:t>
      </w:r>
      <w:r>
        <w:rPr>
          <w:rFonts w:hint="eastAsia"/>
        </w:rPr>
        <w:t>-</w:t>
      </w:r>
      <w:r>
        <w:rPr>
          <w:rFonts w:hint="eastAsia"/>
        </w:rPr>
        <w:t>福特汽车、通用汽车、拜耳医药、华瑞制药、立邦，德国大众、</w:t>
      </w:r>
      <w:r>
        <w:rPr>
          <w:rFonts w:hint="eastAsia"/>
        </w:rPr>
        <w:t>BP</w:t>
      </w:r>
      <w:r>
        <w:rPr>
          <w:rFonts w:hint="eastAsia"/>
        </w:rPr>
        <w:t>石油、卜内门、施耐德工控、邦迪管路系统、延锋伟世通、</w:t>
      </w:r>
      <w:r>
        <w:rPr>
          <w:rFonts w:hint="eastAsia"/>
        </w:rPr>
        <w:t>ABB</w:t>
      </w:r>
      <w:r>
        <w:rPr>
          <w:rFonts w:hint="eastAsia"/>
        </w:rPr>
        <w:t>、飞利浦、德国采埃孚、英国</w:t>
      </w:r>
      <w:proofErr w:type="spellStart"/>
      <w:r>
        <w:rPr>
          <w:rFonts w:hint="eastAsia"/>
        </w:rPr>
        <w:t>Holset</w:t>
      </w:r>
      <w:proofErr w:type="spellEnd"/>
      <w:r>
        <w:rPr>
          <w:rFonts w:hint="eastAsia"/>
        </w:rPr>
        <w:t>、梅特勒</w:t>
      </w:r>
      <w:r>
        <w:rPr>
          <w:rFonts w:hint="eastAsia"/>
        </w:rPr>
        <w:t>-</w:t>
      </w:r>
      <w:r>
        <w:rPr>
          <w:rFonts w:hint="eastAsia"/>
        </w:rPr>
        <w:t>托利多衡器、林德叉车、西科石英、日立电梯、威特电梯、英维思控制器、时代上汽等</w:t>
      </w:r>
      <w:r>
        <w:rPr>
          <w:rFonts w:hint="eastAsia"/>
        </w:rPr>
        <w:t>500</w:t>
      </w:r>
      <w:r>
        <w:rPr>
          <w:rFonts w:hint="eastAsia"/>
        </w:rPr>
        <w:t>多家公司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21" w:rsidRDefault="00FD2421" w:rsidP="00037618">
      <w:pPr>
        <w:spacing w:after="0"/>
      </w:pPr>
      <w:r>
        <w:separator/>
      </w:r>
    </w:p>
  </w:endnote>
  <w:endnote w:type="continuationSeparator" w:id="0">
    <w:p w:rsidR="00FD2421" w:rsidRDefault="00FD242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21" w:rsidRDefault="00FD2421" w:rsidP="00037618">
      <w:pPr>
        <w:spacing w:after="0"/>
      </w:pPr>
      <w:r>
        <w:separator/>
      </w:r>
    </w:p>
  </w:footnote>
  <w:footnote w:type="continuationSeparator" w:id="0">
    <w:p w:rsidR="00FD2421" w:rsidRDefault="00FD242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78BE"/>
    <w:rsid w:val="002D0C4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26133"/>
    <w:rsid w:val="004358AB"/>
    <w:rsid w:val="00453761"/>
    <w:rsid w:val="00471639"/>
    <w:rsid w:val="004B307C"/>
    <w:rsid w:val="004D6D22"/>
    <w:rsid w:val="004D6EA4"/>
    <w:rsid w:val="004E4372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B5EFF"/>
    <w:rsid w:val="008B7726"/>
    <w:rsid w:val="009438DF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B07676"/>
    <w:rsid w:val="00B243E3"/>
    <w:rsid w:val="00B71B62"/>
    <w:rsid w:val="00B71C18"/>
    <w:rsid w:val="00B77AB0"/>
    <w:rsid w:val="00BC0C5A"/>
    <w:rsid w:val="00C12358"/>
    <w:rsid w:val="00C21F73"/>
    <w:rsid w:val="00C8321A"/>
    <w:rsid w:val="00C87C8F"/>
    <w:rsid w:val="00CB0BE0"/>
    <w:rsid w:val="00D12C1B"/>
    <w:rsid w:val="00D26C58"/>
    <w:rsid w:val="00D31D50"/>
    <w:rsid w:val="00D6216E"/>
    <w:rsid w:val="00DA38B7"/>
    <w:rsid w:val="00DC4512"/>
    <w:rsid w:val="00DE24BF"/>
    <w:rsid w:val="00DF00FC"/>
    <w:rsid w:val="00E158E5"/>
    <w:rsid w:val="00E66630"/>
    <w:rsid w:val="00E71390"/>
    <w:rsid w:val="00E734E9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3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5395E0-0ACA-46C7-8B30-61183D60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79</cp:revision>
  <dcterms:created xsi:type="dcterms:W3CDTF">2008-09-11T17:20:00Z</dcterms:created>
  <dcterms:modified xsi:type="dcterms:W3CDTF">2024-03-14T03:30:00Z</dcterms:modified>
</cp:coreProperties>
</file>