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037618">
      <w:pPr>
        <w:spacing w:after="0"/>
        <w:rPr>
          <w:rFonts w:ascii="Arial" w:hAnsi="Arial" w:cs="Arial"/>
          <w:szCs w:val="21"/>
        </w:rPr>
      </w:pPr>
    </w:p>
    <w:p w:rsidR="00735D01" w:rsidRDefault="000C2D94" w:rsidP="000C2D94">
      <w:pPr>
        <w:spacing w:after="0"/>
        <w:ind w:firstLineChars="50" w:firstLine="221"/>
        <w:jc w:val="center"/>
        <w:rPr>
          <w:rFonts w:ascii="Arial" w:eastAsia="黑体" w:hAnsi="Arial" w:cs="Arial"/>
          <w:b/>
          <w:color w:val="1F497D"/>
          <w:sz w:val="44"/>
          <w:szCs w:val="21"/>
        </w:rPr>
      </w:pPr>
      <w:r w:rsidRPr="000C2D94">
        <w:rPr>
          <w:rFonts w:ascii="Arial" w:eastAsia="黑体" w:hAnsi="Arial" w:cs="Arial" w:hint="eastAsia"/>
          <w:b/>
          <w:color w:val="1F497D"/>
          <w:sz w:val="44"/>
          <w:szCs w:val="21"/>
        </w:rPr>
        <w:t>胜任力建模与任职资格体系构建</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8F29C4" w:rsidRDefault="00A07DFE" w:rsidP="00A07DFE">
            <w:pPr>
              <w:rPr>
                <w:rFonts w:ascii="Arial" w:hAnsi="Arial" w:cs="Arial"/>
                <w:szCs w:val="21"/>
              </w:rPr>
            </w:pPr>
            <w:r>
              <w:rPr>
                <w:rFonts w:ascii="Arial" w:hAnsi="Arial" w:cs="Arial" w:hint="eastAsia"/>
                <w:szCs w:val="21"/>
              </w:rPr>
              <w:t>时间地点：</w:t>
            </w:r>
            <w:r>
              <w:rPr>
                <w:rFonts w:ascii="Arial" w:hAnsi="Arial" w:cs="Arial"/>
                <w:szCs w:val="21"/>
              </w:rPr>
              <w:t>2024</w:t>
            </w:r>
            <w:r>
              <w:rPr>
                <w:rFonts w:ascii="Arial" w:hAnsi="Arial" w:cs="Arial" w:hint="eastAsia"/>
                <w:szCs w:val="21"/>
              </w:rPr>
              <w:t>年</w:t>
            </w:r>
            <w:r w:rsidR="000C2D94">
              <w:rPr>
                <w:rFonts w:ascii="Arial" w:hAnsi="Arial" w:cs="Arial" w:hint="eastAsia"/>
                <w:szCs w:val="21"/>
              </w:rPr>
              <w:t>8</w:t>
            </w:r>
            <w:r w:rsidR="008F29C4" w:rsidRPr="008F29C4">
              <w:rPr>
                <w:rFonts w:ascii="Arial" w:hAnsi="Arial" w:cs="Arial" w:hint="eastAsia"/>
                <w:szCs w:val="21"/>
              </w:rPr>
              <w:t>月</w:t>
            </w:r>
            <w:r w:rsidR="008F29C4" w:rsidRPr="008F29C4">
              <w:rPr>
                <w:rFonts w:ascii="Arial" w:hAnsi="Arial" w:cs="Arial" w:hint="eastAsia"/>
                <w:szCs w:val="21"/>
              </w:rPr>
              <w:t>1</w:t>
            </w:r>
            <w:r w:rsidR="000C2D94">
              <w:rPr>
                <w:rFonts w:ascii="Arial" w:hAnsi="Arial" w:cs="Arial" w:hint="eastAsia"/>
                <w:szCs w:val="21"/>
              </w:rPr>
              <w:t>6</w:t>
            </w:r>
            <w:r w:rsidR="008F29C4" w:rsidRPr="008F29C4">
              <w:rPr>
                <w:rFonts w:ascii="Arial" w:hAnsi="Arial" w:cs="Arial" w:hint="eastAsia"/>
                <w:szCs w:val="21"/>
              </w:rPr>
              <w:t>-</w:t>
            </w:r>
            <w:r w:rsidR="000C2D94">
              <w:rPr>
                <w:rFonts w:ascii="Arial" w:hAnsi="Arial" w:cs="Arial" w:hint="eastAsia"/>
                <w:szCs w:val="21"/>
              </w:rPr>
              <w:t>17</w:t>
            </w:r>
            <w:r w:rsidR="008F29C4" w:rsidRPr="008F29C4">
              <w:rPr>
                <w:rFonts w:ascii="Arial" w:hAnsi="Arial" w:cs="Arial" w:hint="eastAsia"/>
                <w:szCs w:val="21"/>
              </w:rPr>
              <w:t>日</w:t>
            </w:r>
            <w:r w:rsidR="008F29C4" w:rsidRPr="008F29C4">
              <w:rPr>
                <w:rFonts w:ascii="Arial" w:hAnsi="Arial" w:cs="Arial" w:hint="eastAsia"/>
                <w:szCs w:val="21"/>
              </w:rPr>
              <w:t xml:space="preserve"> </w:t>
            </w:r>
            <w:r w:rsidR="008F29C4">
              <w:rPr>
                <w:rFonts w:ascii="Arial" w:hAnsi="Arial" w:cs="Arial" w:hint="eastAsia"/>
                <w:szCs w:val="21"/>
              </w:rPr>
              <w:t>上海</w:t>
            </w:r>
          </w:p>
          <w:p w:rsidR="00A07DFE" w:rsidRDefault="00A07DFE" w:rsidP="00A07DFE">
            <w:pPr>
              <w:rPr>
                <w:rFonts w:ascii="Arial" w:hAnsi="Arial" w:cs="Arial"/>
                <w:szCs w:val="21"/>
              </w:rPr>
            </w:pPr>
            <w:r>
              <w:rPr>
                <w:rFonts w:ascii="Arial" w:hAnsi="Arial" w:cs="Arial" w:hint="eastAsia"/>
                <w:szCs w:val="21"/>
              </w:rPr>
              <w:t>培训讲师：</w:t>
            </w:r>
            <w:r w:rsidR="000C2D94" w:rsidRPr="000C2D94">
              <w:rPr>
                <w:rFonts w:ascii="Arial" w:hAnsi="Arial" w:cs="Arial" w:hint="eastAsia"/>
                <w:szCs w:val="21"/>
              </w:rPr>
              <w:t>林丽萍</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0C2D94">
              <w:rPr>
                <w:rFonts w:ascii="Arial" w:hAnsi="Arial" w:cs="Arial" w:hint="eastAsia"/>
                <w:szCs w:val="21"/>
              </w:rPr>
              <w:t>4</w:t>
            </w:r>
            <w:r w:rsidR="008F29C4">
              <w:rPr>
                <w:rFonts w:ascii="Arial" w:hAnsi="Arial" w:cs="Arial" w:hint="eastAsia"/>
                <w:szCs w:val="21"/>
              </w:rPr>
              <w:t>980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B202A5" w:rsidRPr="00B202A5">
              <w:rPr>
                <w:rFonts w:ascii="Arial" w:hAnsi="Arial" w:cs="Arial" w:hint="eastAsia"/>
                <w:szCs w:val="21"/>
              </w:rPr>
              <w:t xml:space="preserve">  </w:t>
            </w:r>
            <w:r w:rsidR="00B202A5" w:rsidRPr="00B202A5">
              <w:rPr>
                <w:rFonts w:ascii="Arial" w:hAnsi="Arial" w:cs="Arial" w:hint="eastAsia"/>
                <w:szCs w:val="21"/>
              </w:rPr>
              <w:t>（</w:t>
            </w:r>
            <w:r w:rsidR="00B202A5">
              <w:rPr>
                <w:rFonts w:ascii="Arial" w:hAnsi="Arial" w:cs="Arial" w:hint="eastAsia"/>
                <w:szCs w:val="21"/>
              </w:rPr>
              <w:t>含</w:t>
            </w:r>
            <w:r w:rsidR="00B202A5" w:rsidRPr="00B202A5">
              <w:rPr>
                <w:rFonts w:ascii="Arial" w:hAnsi="Arial" w:cs="Arial" w:hint="eastAsia"/>
                <w:szCs w:val="21"/>
              </w:rPr>
              <w:t>培训费、教材</w:t>
            </w:r>
            <w:r w:rsidR="00B202A5" w:rsidRPr="00B202A5">
              <w:rPr>
                <w:rFonts w:ascii="Arial" w:hAnsi="Arial" w:cs="Arial" w:hint="eastAsia"/>
                <w:szCs w:val="21"/>
              </w:rPr>
              <w:t xml:space="preserve"> </w:t>
            </w:r>
            <w:r w:rsidR="00B202A5" w:rsidRPr="00B202A5">
              <w:rPr>
                <w:rFonts w:ascii="Arial" w:hAnsi="Arial" w:cs="Arial" w:hint="eastAsia"/>
                <w:szCs w:val="21"/>
              </w:rPr>
              <w:t>茶点、发票）</w:t>
            </w:r>
          </w:p>
          <w:p w:rsidR="00A07DFE" w:rsidRDefault="00A07DFE" w:rsidP="00A07DFE">
            <w:pPr>
              <w:ind w:left="1100" w:hangingChars="500" w:hanging="1100"/>
              <w:rPr>
                <w:rFonts w:ascii="Arial" w:hAnsi="Arial" w:cs="Arial"/>
                <w:szCs w:val="21"/>
              </w:rPr>
            </w:pPr>
            <w:r>
              <w:rPr>
                <w:rFonts w:ascii="Arial" w:hAnsi="Arial" w:cs="Arial" w:hint="eastAsia"/>
                <w:szCs w:val="21"/>
              </w:rPr>
              <w:t>招生对象：</w:t>
            </w:r>
            <w:r w:rsidR="000C2D94" w:rsidRPr="000C2D94">
              <w:rPr>
                <w:rFonts w:ascii="Arial" w:hAnsi="Arial" w:cs="Arial" w:hint="eastAsia"/>
                <w:szCs w:val="21"/>
              </w:rPr>
              <w:t>培训</w:t>
            </w:r>
            <w:r w:rsidR="000C2D94" w:rsidRPr="000C2D94">
              <w:rPr>
                <w:rFonts w:ascii="Arial" w:hAnsi="Arial" w:cs="Arial" w:hint="eastAsia"/>
                <w:szCs w:val="21"/>
              </w:rPr>
              <w:t>/</w:t>
            </w:r>
            <w:r w:rsidR="000C2D94" w:rsidRPr="000C2D94">
              <w:rPr>
                <w:rFonts w:ascii="Arial" w:hAnsi="Arial" w:cs="Arial" w:hint="eastAsia"/>
                <w:szCs w:val="21"/>
              </w:rPr>
              <w:t>人才发展</w:t>
            </w:r>
            <w:r w:rsidR="000C2D94" w:rsidRPr="000C2D94">
              <w:rPr>
                <w:rFonts w:ascii="Arial" w:hAnsi="Arial" w:cs="Arial" w:hint="eastAsia"/>
                <w:szCs w:val="21"/>
              </w:rPr>
              <w:t>/</w:t>
            </w:r>
            <w:r w:rsidR="000C2D94" w:rsidRPr="000C2D94">
              <w:rPr>
                <w:rFonts w:ascii="Arial" w:hAnsi="Arial" w:cs="Arial" w:hint="eastAsia"/>
                <w:szCs w:val="21"/>
              </w:rPr>
              <w:t>组织发展管理者、</w:t>
            </w:r>
            <w:r w:rsidR="000C2D94" w:rsidRPr="000C2D94">
              <w:rPr>
                <w:rFonts w:ascii="Arial" w:hAnsi="Arial" w:cs="Arial" w:hint="eastAsia"/>
                <w:szCs w:val="21"/>
              </w:rPr>
              <w:t>HR</w:t>
            </w:r>
            <w:r w:rsidR="000C2D94" w:rsidRPr="000C2D94">
              <w:rPr>
                <w:rFonts w:ascii="Arial" w:hAnsi="Arial" w:cs="Arial" w:hint="eastAsia"/>
                <w:szCs w:val="21"/>
              </w:rPr>
              <w:t>管理者、企业部门管理者等</w:t>
            </w:r>
          </w:p>
          <w:p w:rsidR="00A07DFE" w:rsidRDefault="00A07DFE" w:rsidP="00A07DFE">
            <w:pPr>
              <w:ind w:left="1100" w:hangingChars="500" w:hanging="1100"/>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0C2D94" w:rsidRPr="00AC173A">
                <w:rPr>
                  <w:rStyle w:val="a6"/>
                  <w:rFonts w:ascii="Arial" w:hAnsi="Arial" w:cs="Arial"/>
                  <w:szCs w:val="21"/>
                </w:rPr>
                <w:t>http://www.sdlzzx.com/opencourse/k000</w:t>
              </w:r>
              <w:r w:rsidR="000C2D94" w:rsidRPr="00AC173A">
                <w:rPr>
                  <w:rStyle w:val="a6"/>
                  <w:rFonts w:ascii="Arial" w:hAnsi="Arial" w:cs="Arial" w:hint="eastAsia"/>
                  <w:szCs w:val="21"/>
                </w:rPr>
                <w:t>49</w:t>
              </w:r>
              <w:r w:rsidR="000C2D94" w:rsidRPr="00AC173A">
                <w:rPr>
                  <w:rStyle w:val="a6"/>
                  <w:rFonts w:ascii="Arial" w:hAnsi="Arial" w:cs="Arial"/>
                  <w:szCs w:val="21"/>
                </w:rPr>
                <w:t>.htm</w:t>
              </w:r>
            </w:hyperlink>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0C2D94" w:rsidRDefault="000C2D94" w:rsidP="000C2D94">
      <w:pPr>
        <w:spacing w:after="0"/>
        <w:rPr>
          <w:rFonts w:hint="eastAsia"/>
        </w:rPr>
      </w:pPr>
      <w:r>
        <w:rPr>
          <w:rFonts w:hint="eastAsia"/>
        </w:rPr>
        <w:t>课程背景：</w:t>
      </w:r>
    </w:p>
    <w:p w:rsidR="000C2D94" w:rsidRDefault="000C2D94" w:rsidP="000C2D94">
      <w:pPr>
        <w:spacing w:after="0"/>
        <w:rPr>
          <w:rFonts w:hint="eastAsia"/>
        </w:rPr>
      </w:pPr>
      <w:r>
        <w:rPr>
          <w:rFonts w:hint="eastAsia"/>
        </w:rPr>
        <w:t>业务快速发展下，出现人才断层，没有人才梯队怎么办？好像一直在做人才发展，但不知道标准是什么？发展成什么样才到位？招人的时候要招什么样的人才是符合企业需要的呢？</w:t>
      </w:r>
      <w:r>
        <w:rPr>
          <w:rFonts w:hint="eastAsia"/>
        </w:rPr>
        <w:t>HR</w:t>
      </w:r>
      <w:r>
        <w:rPr>
          <w:rFonts w:hint="eastAsia"/>
        </w:rPr>
        <w:t>在做人才的选育用留时没有一个共同的标准怎么办？现有老员工对职业发展充满期待，如何做晋升呢？有晋升的标准吗？</w:t>
      </w:r>
    </w:p>
    <w:p w:rsidR="000C2D94" w:rsidRDefault="000C2D94" w:rsidP="000C2D94">
      <w:pPr>
        <w:spacing w:after="0"/>
        <w:rPr>
          <w:rFonts w:hint="eastAsia"/>
        </w:rPr>
      </w:pPr>
      <w:r>
        <w:rPr>
          <w:rFonts w:hint="eastAsia"/>
        </w:rPr>
        <w:t>学会用胜任力模型与任职资格体系来建立企业的人才标准，并用企业自身的人才标准快速识别及培养有用的人才，为人才发展培养奠定基础，打造企业人才供应链。</w:t>
      </w:r>
    </w:p>
    <w:p w:rsidR="000C2D94" w:rsidRDefault="000C2D94" w:rsidP="000C2D94">
      <w:pPr>
        <w:spacing w:after="0"/>
        <w:rPr>
          <w:rFonts w:hint="eastAsia"/>
        </w:rPr>
      </w:pPr>
      <w:r>
        <w:rPr>
          <w:rFonts w:hint="eastAsia"/>
        </w:rPr>
        <w:t>课程亮点：</w:t>
      </w:r>
    </w:p>
    <w:p w:rsidR="000C2D94" w:rsidRDefault="000C2D94" w:rsidP="000C2D94">
      <w:pPr>
        <w:spacing w:after="0"/>
        <w:rPr>
          <w:rFonts w:hint="eastAsia"/>
        </w:rPr>
      </w:pPr>
      <w:r>
        <w:rPr>
          <w:rFonts w:hint="eastAsia"/>
        </w:rPr>
        <w:t xml:space="preserve">1. </w:t>
      </w:r>
      <w:r>
        <w:rPr>
          <w:rFonts w:hint="eastAsia"/>
        </w:rPr>
        <w:t>知识点方法论体系完整，从前到后把胜任力和任职资格体系讲透；</w:t>
      </w:r>
    </w:p>
    <w:p w:rsidR="000C2D94" w:rsidRDefault="000C2D94" w:rsidP="000C2D94">
      <w:pPr>
        <w:spacing w:after="0"/>
        <w:rPr>
          <w:rFonts w:hint="eastAsia"/>
        </w:rPr>
      </w:pPr>
      <w:r>
        <w:rPr>
          <w:rFonts w:hint="eastAsia"/>
        </w:rPr>
        <w:t xml:space="preserve">2. </w:t>
      </w:r>
      <w:r>
        <w:rPr>
          <w:rFonts w:hint="eastAsia"/>
        </w:rPr>
        <w:t>实战案例教学，胜任力十年磨一剑的经验你值得拥有；</w:t>
      </w:r>
    </w:p>
    <w:p w:rsidR="000C2D94" w:rsidRDefault="000C2D94" w:rsidP="000C2D94">
      <w:pPr>
        <w:spacing w:after="0"/>
        <w:rPr>
          <w:rFonts w:hint="eastAsia"/>
        </w:rPr>
      </w:pPr>
      <w:r>
        <w:rPr>
          <w:rFonts w:hint="eastAsia"/>
        </w:rPr>
        <w:t xml:space="preserve">3. </w:t>
      </w:r>
      <w:r>
        <w:rPr>
          <w:rFonts w:hint="eastAsia"/>
        </w:rPr>
        <w:t>实战案例教学，任职资格体系构建三步法通过案例让你一次性吃透；</w:t>
      </w:r>
    </w:p>
    <w:p w:rsidR="000C2D94" w:rsidRDefault="000C2D94" w:rsidP="000C2D94">
      <w:pPr>
        <w:spacing w:after="0"/>
        <w:rPr>
          <w:rFonts w:hint="eastAsia"/>
        </w:rPr>
      </w:pPr>
      <w:r>
        <w:rPr>
          <w:rFonts w:hint="eastAsia"/>
        </w:rPr>
        <w:t xml:space="preserve">4. </w:t>
      </w:r>
      <w:r>
        <w:rPr>
          <w:rFonts w:hint="eastAsia"/>
        </w:rPr>
        <w:t>流程图工具模型表单一应俱全，让你一学就会，一会就能用。</w:t>
      </w:r>
    </w:p>
    <w:p w:rsidR="000C2D94" w:rsidRDefault="000C2D94" w:rsidP="000C2D94">
      <w:pPr>
        <w:spacing w:after="0"/>
        <w:rPr>
          <w:rFonts w:hint="eastAsia"/>
        </w:rPr>
      </w:pPr>
      <w:r>
        <w:rPr>
          <w:rFonts w:hint="eastAsia"/>
        </w:rPr>
        <w:t>课程收益：</w:t>
      </w:r>
    </w:p>
    <w:p w:rsidR="000C2D94" w:rsidRDefault="000C2D94" w:rsidP="000C2D94">
      <w:pPr>
        <w:spacing w:after="0"/>
        <w:rPr>
          <w:rFonts w:hint="eastAsia"/>
        </w:rPr>
      </w:pPr>
      <w:r>
        <w:rPr>
          <w:rFonts w:hint="eastAsia"/>
        </w:rPr>
        <w:t xml:space="preserve">1. </w:t>
      </w:r>
      <w:r>
        <w:rPr>
          <w:rFonts w:hint="eastAsia"/>
        </w:rPr>
        <w:t>了解胜任力与任职资格体系的基本原理和知识体系；</w:t>
      </w:r>
    </w:p>
    <w:p w:rsidR="000C2D94" w:rsidRDefault="000C2D94" w:rsidP="000C2D94">
      <w:pPr>
        <w:spacing w:after="0"/>
        <w:rPr>
          <w:rFonts w:hint="eastAsia"/>
        </w:rPr>
      </w:pPr>
      <w:r>
        <w:rPr>
          <w:rFonts w:hint="eastAsia"/>
        </w:rPr>
        <w:t xml:space="preserve">2. </w:t>
      </w:r>
      <w:r>
        <w:rPr>
          <w:rFonts w:hint="eastAsia"/>
        </w:rPr>
        <w:t>掌握胜任力敏捷建模与构建任职资格体系的方法论和流程工具；</w:t>
      </w:r>
    </w:p>
    <w:p w:rsidR="000C2D94" w:rsidRDefault="000C2D94" w:rsidP="000C2D94">
      <w:pPr>
        <w:spacing w:after="0"/>
        <w:rPr>
          <w:rFonts w:hint="eastAsia"/>
        </w:rPr>
      </w:pPr>
      <w:r>
        <w:rPr>
          <w:rFonts w:hint="eastAsia"/>
        </w:rPr>
        <w:t xml:space="preserve">3. </w:t>
      </w:r>
      <w:r>
        <w:rPr>
          <w:rFonts w:hint="eastAsia"/>
        </w:rPr>
        <w:t>通过案例分享了解胜任力模型与任职资格体系在企业中的运用场景和操作方法；</w:t>
      </w:r>
    </w:p>
    <w:p w:rsidR="000C2D94" w:rsidRDefault="000C2D94" w:rsidP="000C2D94">
      <w:pPr>
        <w:spacing w:after="0"/>
        <w:rPr>
          <w:rFonts w:hint="eastAsia"/>
        </w:rPr>
      </w:pPr>
      <w:r>
        <w:rPr>
          <w:rFonts w:hint="eastAsia"/>
        </w:rPr>
        <w:t xml:space="preserve">4. </w:t>
      </w:r>
      <w:r>
        <w:rPr>
          <w:rFonts w:hint="eastAsia"/>
        </w:rPr>
        <w:t>通过案例了解胜任力模型与任职资格体系的应用。</w:t>
      </w:r>
    </w:p>
    <w:p w:rsidR="000C2D94" w:rsidRDefault="000C2D94" w:rsidP="000C2D94">
      <w:pPr>
        <w:spacing w:after="0"/>
        <w:rPr>
          <w:rFonts w:hint="eastAsia"/>
        </w:rPr>
      </w:pPr>
      <w:r>
        <w:rPr>
          <w:rFonts w:hint="eastAsia"/>
        </w:rPr>
        <w:t>学员对象：</w:t>
      </w:r>
    </w:p>
    <w:p w:rsidR="000C2D94" w:rsidRDefault="000C2D94" w:rsidP="000C2D94">
      <w:pPr>
        <w:spacing w:after="0"/>
        <w:rPr>
          <w:rFonts w:hint="eastAsia"/>
        </w:rPr>
      </w:pPr>
      <w:r>
        <w:rPr>
          <w:rFonts w:hint="eastAsia"/>
        </w:rPr>
        <w:t>培训</w:t>
      </w:r>
      <w:r>
        <w:rPr>
          <w:rFonts w:hint="eastAsia"/>
        </w:rPr>
        <w:t>/</w:t>
      </w:r>
      <w:r>
        <w:rPr>
          <w:rFonts w:hint="eastAsia"/>
        </w:rPr>
        <w:t>人才发展</w:t>
      </w:r>
      <w:r>
        <w:rPr>
          <w:rFonts w:hint="eastAsia"/>
        </w:rPr>
        <w:t>/</w:t>
      </w:r>
      <w:r>
        <w:rPr>
          <w:rFonts w:hint="eastAsia"/>
        </w:rPr>
        <w:t>组织发展管理者、</w:t>
      </w:r>
      <w:r>
        <w:rPr>
          <w:rFonts w:hint="eastAsia"/>
        </w:rPr>
        <w:t>HR</w:t>
      </w:r>
      <w:r>
        <w:rPr>
          <w:rFonts w:hint="eastAsia"/>
        </w:rPr>
        <w:t>管理者、企业部门管理者等</w:t>
      </w:r>
    </w:p>
    <w:p w:rsidR="000C2D94" w:rsidRDefault="000C2D94" w:rsidP="000C2D94">
      <w:pPr>
        <w:spacing w:after="0"/>
        <w:rPr>
          <w:rFonts w:hint="eastAsia"/>
        </w:rPr>
      </w:pPr>
      <w:r>
        <w:rPr>
          <w:rFonts w:hint="eastAsia"/>
        </w:rPr>
        <w:t>课程大纲：（或有迭代，以现场讲授为准）</w:t>
      </w:r>
    </w:p>
    <w:p w:rsidR="000C2D94" w:rsidRDefault="000C2D94" w:rsidP="000C2D94">
      <w:pPr>
        <w:spacing w:after="0"/>
        <w:rPr>
          <w:rFonts w:hint="eastAsia"/>
        </w:rPr>
      </w:pPr>
      <w:r>
        <w:rPr>
          <w:rFonts w:hint="eastAsia"/>
        </w:rPr>
        <w:t>第一章：明道篇：胜任力的知识体系及方法论</w:t>
      </w:r>
    </w:p>
    <w:p w:rsidR="000C2D94" w:rsidRDefault="000C2D94" w:rsidP="000C2D94">
      <w:pPr>
        <w:spacing w:after="0"/>
        <w:rPr>
          <w:rFonts w:hint="eastAsia"/>
        </w:rPr>
      </w:pPr>
      <w:r>
        <w:rPr>
          <w:rFonts w:hint="eastAsia"/>
        </w:rPr>
        <w:t>◇</w:t>
      </w:r>
      <w:r>
        <w:rPr>
          <w:rFonts w:hint="eastAsia"/>
        </w:rPr>
        <w:t xml:space="preserve"> </w:t>
      </w:r>
      <w:r>
        <w:rPr>
          <w:rFonts w:hint="eastAsia"/>
        </w:rPr>
        <w:t>胜任力是什么</w:t>
      </w:r>
      <w:r>
        <w:rPr>
          <w:rFonts w:hint="eastAsia"/>
        </w:rPr>
        <w:t>:</w:t>
      </w:r>
      <w:r>
        <w:rPr>
          <w:rFonts w:hint="eastAsia"/>
        </w:rPr>
        <w:t>基本概念、三个基本要点</w:t>
      </w:r>
    </w:p>
    <w:p w:rsidR="000C2D94" w:rsidRDefault="000C2D94" w:rsidP="000C2D94">
      <w:pPr>
        <w:spacing w:after="0"/>
        <w:rPr>
          <w:rFonts w:hint="eastAsia"/>
        </w:rPr>
      </w:pPr>
      <w:r>
        <w:rPr>
          <w:rFonts w:hint="eastAsia"/>
        </w:rPr>
        <w:t>◇</w:t>
      </w:r>
      <w:r>
        <w:rPr>
          <w:rFonts w:hint="eastAsia"/>
        </w:rPr>
        <w:t xml:space="preserve"> </w:t>
      </w:r>
      <w:r>
        <w:rPr>
          <w:rFonts w:hint="eastAsia"/>
        </w:rPr>
        <w:t>胜任力是什么</w:t>
      </w:r>
      <w:r>
        <w:rPr>
          <w:rFonts w:hint="eastAsia"/>
        </w:rPr>
        <w:t>:</w:t>
      </w:r>
      <w:r>
        <w:rPr>
          <w:rFonts w:hint="eastAsia"/>
        </w:rPr>
        <w:t>三种分类</w:t>
      </w:r>
      <w:r>
        <w:rPr>
          <w:rFonts w:hint="eastAsia"/>
        </w:rPr>
        <w:t>---</w:t>
      </w:r>
      <w:r>
        <w:rPr>
          <w:rFonts w:hint="eastAsia"/>
        </w:rPr>
        <w:t>领导力胜任力、通用胜任力、专业胜任力</w:t>
      </w:r>
    </w:p>
    <w:p w:rsidR="000C2D94" w:rsidRDefault="000C2D94" w:rsidP="000C2D94">
      <w:pPr>
        <w:spacing w:after="0"/>
        <w:rPr>
          <w:rFonts w:hint="eastAsia"/>
        </w:rPr>
      </w:pPr>
      <w:r>
        <w:rPr>
          <w:rFonts w:hint="eastAsia"/>
        </w:rPr>
        <w:t>◇</w:t>
      </w:r>
      <w:r>
        <w:rPr>
          <w:rFonts w:hint="eastAsia"/>
        </w:rPr>
        <w:t xml:space="preserve"> </w:t>
      </w:r>
      <w:r>
        <w:rPr>
          <w:rFonts w:hint="eastAsia"/>
        </w:rPr>
        <w:t>胜任力模型是什么</w:t>
      </w:r>
      <w:r>
        <w:rPr>
          <w:rFonts w:hint="eastAsia"/>
        </w:rPr>
        <w:t>:</w:t>
      </w:r>
      <w:r>
        <w:rPr>
          <w:rFonts w:hint="eastAsia"/>
        </w:rPr>
        <w:t>长什么样、基本构成要素</w:t>
      </w:r>
    </w:p>
    <w:p w:rsidR="000C2D94" w:rsidRDefault="000C2D94" w:rsidP="000C2D94">
      <w:pPr>
        <w:spacing w:after="0"/>
        <w:rPr>
          <w:rFonts w:hint="eastAsia"/>
        </w:rPr>
      </w:pPr>
      <w:r>
        <w:rPr>
          <w:rFonts w:hint="eastAsia"/>
        </w:rPr>
        <w:t>◇</w:t>
      </w:r>
      <w:r>
        <w:rPr>
          <w:rFonts w:hint="eastAsia"/>
        </w:rPr>
        <w:t xml:space="preserve"> </w:t>
      </w:r>
      <w:r>
        <w:rPr>
          <w:rFonts w:hint="eastAsia"/>
        </w:rPr>
        <w:t>为什么做胜任力模型</w:t>
      </w:r>
      <w:r>
        <w:rPr>
          <w:rFonts w:hint="eastAsia"/>
        </w:rPr>
        <w:t>:</w:t>
      </w:r>
      <w:r>
        <w:rPr>
          <w:rFonts w:hint="eastAsia"/>
        </w:rPr>
        <w:t>对企业经营绩效、人才选育用留有啥帮助</w:t>
      </w:r>
    </w:p>
    <w:p w:rsidR="000C2D94" w:rsidRDefault="000C2D94" w:rsidP="000C2D94">
      <w:pPr>
        <w:spacing w:after="0"/>
        <w:rPr>
          <w:rFonts w:hint="eastAsia"/>
        </w:rPr>
      </w:pPr>
      <w:r>
        <w:rPr>
          <w:rFonts w:hint="eastAsia"/>
        </w:rPr>
        <w:t>◇</w:t>
      </w:r>
      <w:r>
        <w:rPr>
          <w:rFonts w:hint="eastAsia"/>
        </w:rPr>
        <w:t xml:space="preserve"> </w:t>
      </w:r>
      <w:r>
        <w:rPr>
          <w:rFonts w:hint="eastAsia"/>
        </w:rPr>
        <w:t>怎么做胜任力模型</w:t>
      </w:r>
      <w:r>
        <w:rPr>
          <w:rFonts w:hint="eastAsia"/>
        </w:rPr>
        <w:t>:</w:t>
      </w:r>
      <w:r>
        <w:rPr>
          <w:rFonts w:hint="eastAsia"/>
        </w:rPr>
        <w:t>四种建模的方法和应用场景</w:t>
      </w:r>
    </w:p>
    <w:p w:rsidR="000C2D94" w:rsidRDefault="000C2D94" w:rsidP="000C2D94">
      <w:pPr>
        <w:spacing w:after="0"/>
        <w:rPr>
          <w:rFonts w:hint="eastAsia"/>
        </w:rPr>
      </w:pPr>
      <w:r>
        <w:rPr>
          <w:rFonts w:hint="eastAsia"/>
        </w:rPr>
        <w:t>◇</w:t>
      </w:r>
      <w:r>
        <w:rPr>
          <w:rFonts w:hint="eastAsia"/>
        </w:rPr>
        <w:t xml:space="preserve"> </w:t>
      </w:r>
      <w:r>
        <w:rPr>
          <w:rFonts w:hint="eastAsia"/>
        </w:rPr>
        <w:t>胜任力建模的工具介绍：胜任力素质词典</w:t>
      </w:r>
    </w:p>
    <w:p w:rsidR="000C2D94" w:rsidRDefault="000C2D94" w:rsidP="000C2D94">
      <w:pPr>
        <w:spacing w:after="0"/>
        <w:rPr>
          <w:rFonts w:hint="eastAsia"/>
        </w:rPr>
      </w:pPr>
      <w:r>
        <w:rPr>
          <w:rFonts w:hint="eastAsia"/>
        </w:rPr>
        <w:lastRenderedPageBreak/>
        <w:t>◇</w:t>
      </w:r>
      <w:r>
        <w:rPr>
          <w:rFonts w:hint="eastAsia"/>
        </w:rPr>
        <w:t xml:space="preserve"> </w:t>
      </w:r>
      <w:r>
        <w:rPr>
          <w:rFonts w:hint="eastAsia"/>
        </w:rPr>
        <w:t>胜任力建模四步法的流程介绍</w:t>
      </w:r>
    </w:p>
    <w:p w:rsidR="000C2D94" w:rsidRDefault="000C2D94" w:rsidP="000C2D94">
      <w:pPr>
        <w:spacing w:after="0"/>
        <w:rPr>
          <w:rFonts w:hint="eastAsia"/>
        </w:rPr>
      </w:pPr>
      <w:r>
        <w:rPr>
          <w:rFonts w:hint="eastAsia"/>
        </w:rPr>
        <w:t>第二章：实践篇：胜任力完整版建模的实战案例拆解</w:t>
      </w:r>
    </w:p>
    <w:p w:rsidR="000C2D94" w:rsidRDefault="000C2D94" w:rsidP="000C2D94">
      <w:pPr>
        <w:spacing w:after="0"/>
        <w:rPr>
          <w:rFonts w:hint="eastAsia"/>
        </w:rPr>
      </w:pPr>
      <w:r>
        <w:rPr>
          <w:rFonts w:hint="eastAsia"/>
        </w:rPr>
        <w:t>◇案例：某上市公司基中高层管理干部能力模型建设项目</w:t>
      </w:r>
    </w:p>
    <w:p w:rsidR="000C2D94" w:rsidRDefault="000C2D94" w:rsidP="000C2D94">
      <w:pPr>
        <w:spacing w:after="0"/>
        <w:rPr>
          <w:rFonts w:hint="eastAsia"/>
        </w:rPr>
      </w:pPr>
      <w:r>
        <w:rPr>
          <w:rFonts w:hint="eastAsia"/>
        </w:rPr>
        <w:t xml:space="preserve">1. </w:t>
      </w:r>
      <w:r>
        <w:rPr>
          <w:rFonts w:hint="eastAsia"/>
        </w:rPr>
        <w:t>项目调研与资料收集</w:t>
      </w:r>
    </w:p>
    <w:p w:rsidR="000C2D94" w:rsidRDefault="000C2D94" w:rsidP="000C2D94">
      <w:pPr>
        <w:spacing w:after="0"/>
        <w:rPr>
          <w:rFonts w:hint="eastAsia"/>
        </w:rPr>
      </w:pPr>
      <w:r>
        <w:rPr>
          <w:rFonts w:hint="eastAsia"/>
        </w:rPr>
        <w:t xml:space="preserve">2. </w:t>
      </w:r>
      <w:r>
        <w:rPr>
          <w:rFonts w:hint="eastAsia"/>
        </w:rPr>
        <w:t>绩优数据采集</w:t>
      </w:r>
      <w:r>
        <w:rPr>
          <w:rFonts w:hint="eastAsia"/>
        </w:rPr>
        <w:t>-</w:t>
      </w:r>
      <w:r>
        <w:rPr>
          <w:rFonts w:hint="eastAsia"/>
        </w:rPr>
        <w:t>实施访谈</w:t>
      </w:r>
    </w:p>
    <w:p w:rsidR="000C2D94" w:rsidRDefault="000C2D94" w:rsidP="000C2D94">
      <w:pPr>
        <w:spacing w:after="0"/>
        <w:rPr>
          <w:rFonts w:hint="eastAsia"/>
        </w:rPr>
      </w:pPr>
      <w:r>
        <w:rPr>
          <w:rFonts w:hint="eastAsia"/>
        </w:rPr>
        <w:t xml:space="preserve">3. </w:t>
      </w:r>
      <w:r>
        <w:rPr>
          <w:rFonts w:hint="eastAsia"/>
        </w:rPr>
        <w:t>胜任力建模工作坊</w:t>
      </w:r>
      <w:r>
        <w:rPr>
          <w:rFonts w:hint="eastAsia"/>
        </w:rPr>
        <w:t>-</w:t>
      </w:r>
      <w:r>
        <w:rPr>
          <w:rFonts w:hint="eastAsia"/>
        </w:rPr>
        <w:t>共创会</w:t>
      </w:r>
    </w:p>
    <w:p w:rsidR="000C2D94" w:rsidRDefault="000C2D94" w:rsidP="000C2D94">
      <w:pPr>
        <w:spacing w:after="0"/>
        <w:rPr>
          <w:rFonts w:hint="eastAsia"/>
        </w:rPr>
      </w:pPr>
      <w:r>
        <w:rPr>
          <w:rFonts w:hint="eastAsia"/>
        </w:rPr>
        <w:t xml:space="preserve">4. </w:t>
      </w:r>
      <w:r>
        <w:rPr>
          <w:rFonts w:hint="eastAsia"/>
        </w:rPr>
        <w:t>评估与校准、产出模型全景图、模型应用</w:t>
      </w:r>
    </w:p>
    <w:p w:rsidR="000C2D94" w:rsidRDefault="000C2D94" w:rsidP="000C2D94">
      <w:pPr>
        <w:spacing w:after="0"/>
        <w:rPr>
          <w:rFonts w:hint="eastAsia"/>
        </w:rPr>
      </w:pPr>
      <w:r>
        <w:rPr>
          <w:rFonts w:hint="eastAsia"/>
        </w:rPr>
        <w:t>第三章：应用篇：胜任力模型应用于人才选育用留</w:t>
      </w:r>
    </w:p>
    <w:p w:rsidR="000C2D94" w:rsidRDefault="000C2D94" w:rsidP="000C2D94">
      <w:pPr>
        <w:spacing w:after="0"/>
        <w:rPr>
          <w:rFonts w:hint="eastAsia"/>
        </w:rPr>
      </w:pPr>
      <w:r>
        <w:rPr>
          <w:rFonts w:hint="eastAsia"/>
        </w:rPr>
        <w:t>◇</w:t>
      </w:r>
      <w:r>
        <w:rPr>
          <w:rFonts w:hint="eastAsia"/>
        </w:rPr>
        <w:t xml:space="preserve"> </w:t>
      </w:r>
      <w:r>
        <w:rPr>
          <w:rFonts w:hint="eastAsia"/>
        </w:rPr>
        <w:t>应用</w:t>
      </w:r>
      <w:r>
        <w:rPr>
          <w:rFonts w:hint="eastAsia"/>
        </w:rPr>
        <w:t>1--</w:t>
      </w:r>
      <w:r>
        <w:rPr>
          <w:rFonts w:hint="eastAsia"/>
        </w:rPr>
        <w:t>招聘：招聘面试问题手册</w:t>
      </w:r>
      <w:r>
        <w:rPr>
          <w:rFonts w:hint="eastAsia"/>
        </w:rPr>
        <w:t xml:space="preserve"> </w:t>
      </w:r>
    </w:p>
    <w:p w:rsidR="000C2D94" w:rsidRDefault="000C2D94" w:rsidP="000C2D94">
      <w:pPr>
        <w:spacing w:after="0"/>
        <w:rPr>
          <w:rFonts w:hint="eastAsia"/>
        </w:rPr>
      </w:pPr>
      <w:r>
        <w:rPr>
          <w:rFonts w:hint="eastAsia"/>
        </w:rPr>
        <w:t>案例：领导力行为面试手册</w:t>
      </w:r>
    </w:p>
    <w:p w:rsidR="000C2D94" w:rsidRDefault="000C2D94" w:rsidP="000C2D94">
      <w:pPr>
        <w:spacing w:after="0"/>
        <w:rPr>
          <w:rFonts w:hint="eastAsia"/>
        </w:rPr>
      </w:pPr>
      <w:r>
        <w:rPr>
          <w:rFonts w:hint="eastAsia"/>
        </w:rPr>
        <w:t>◇</w:t>
      </w:r>
      <w:r>
        <w:rPr>
          <w:rFonts w:hint="eastAsia"/>
        </w:rPr>
        <w:t xml:space="preserve"> </w:t>
      </w:r>
      <w:r>
        <w:rPr>
          <w:rFonts w:hint="eastAsia"/>
        </w:rPr>
        <w:t>应用</w:t>
      </w:r>
      <w:r>
        <w:rPr>
          <w:rFonts w:hint="eastAsia"/>
        </w:rPr>
        <w:t>2--</w:t>
      </w:r>
      <w:r>
        <w:rPr>
          <w:rFonts w:hint="eastAsia"/>
        </w:rPr>
        <w:t>培训开发：基于胜任力模型的培训需求分析模型、效果评估</w:t>
      </w:r>
    </w:p>
    <w:p w:rsidR="000C2D94" w:rsidRDefault="000C2D94" w:rsidP="000C2D94">
      <w:pPr>
        <w:spacing w:after="0"/>
        <w:rPr>
          <w:rFonts w:hint="eastAsia"/>
        </w:rPr>
      </w:pPr>
      <w:r>
        <w:rPr>
          <w:rFonts w:hint="eastAsia"/>
        </w:rPr>
        <w:t>案例：某网店负责人培训前后胜任力水平于岗位要求水平对比</w:t>
      </w:r>
    </w:p>
    <w:p w:rsidR="000C2D94" w:rsidRDefault="000C2D94" w:rsidP="000C2D94">
      <w:pPr>
        <w:spacing w:after="0"/>
        <w:rPr>
          <w:rFonts w:hint="eastAsia"/>
        </w:rPr>
      </w:pPr>
      <w:r>
        <w:rPr>
          <w:rFonts w:hint="eastAsia"/>
        </w:rPr>
        <w:t>◇</w:t>
      </w:r>
      <w:r>
        <w:rPr>
          <w:rFonts w:hint="eastAsia"/>
        </w:rPr>
        <w:t xml:space="preserve"> </w:t>
      </w:r>
      <w:r>
        <w:rPr>
          <w:rFonts w:hint="eastAsia"/>
        </w:rPr>
        <w:t>应用</w:t>
      </w:r>
      <w:r>
        <w:rPr>
          <w:rFonts w:hint="eastAsia"/>
        </w:rPr>
        <w:t>3--</w:t>
      </w:r>
      <w:r>
        <w:rPr>
          <w:rFonts w:hint="eastAsia"/>
        </w:rPr>
        <w:t>人才发展</w:t>
      </w:r>
      <w:r>
        <w:rPr>
          <w:rFonts w:hint="eastAsia"/>
        </w:rPr>
        <w:t>:</w:t>
      </w:r>
      <w:r>
        <w:rPr>
          <w:rFonts w:hint="eastAsia"/>
        </w:rPr>
        <w:t>胜任力素质模型是建立人才标准有效的工具</w:t>
      </w:r>
    </w:p>
    <w:p w:rsidR="000C2D94" w:rsidRDefault="000C2D94" w:rsidP="000C2D94">
      <w:pPr>
        <w:spacing w:after="0"/>
        <w:rPr>
          <w:rFonts w:hint="eastAsia"/>
        </w:rPr>
      </w:pPr>
      <w:r>
        <w:rPr>
          <w:rFonts w:hint="eastAsia"/>
        </w:rPr>
        <w:t>案例：某集团公司人才培养全景图</w:t>
      </w:r>
    </w:p>
    <w:p w:rsidR="000C2D94" w:rsidRDefault="000C2D94" w:rsidP="000C2D94">
      <w:pPr>
        <w:spacing w:after="0"/>
        <w:rPr>
          <w:rFonts w:hint="eastAsia"/>
        </w:rPr>
      </w:pPr>
      <w:r>
        <w:rPr>
          <w:rFonts w:hint="eastAsia"/>
        </w:rPr>
        <w:t>◇</w:t>
      </w:r>
      <w:r>
        <w:rPr>
          <w:rFonts w:hint="eastAsia"/>
        </w:rPr>
        <w:t xml:space="preserve"> </w:t>
      </w:r>
      <w:r>
        <w:rPr>
          <w:rFonts w:hint="eastAsia"/>
        </w:rPr>
        <w:t>应用</w:t>
      </w:r>
      <w:r>
        <w:rPr>
          <w:rFonts w:hint="eastAsia"/>
        </w:rPr>
        <w:t>4--</w:t>
      </w:r>
      <w:r>
        <w:rPr>
          <w:rFonts w:hint="eastAsia"/>
        </w:rPr>
        <w:t>人才评估</w:t>
      </w:r>
      <w:r>
        <w:rPr>
          <w:rFonts w:hint="eastAsia"/>
        </w:rPr>
        <w:t>:</w:t>
      </w:r>
      <w:r>
        <w:rPr>
          <w:rFonts w:hint="eastAsia"/>
        </w:rPr>
        <w:t>胜任力是人才评估的关键评鉴维度</w:t>
      </w:r>
    </w:p>
    <w:p w:rsidR="000C2D94" w:rsidRDefault="000C2D94" w:rsidP="000C2D94">
      <w:pPr>
        <w:spacing w:after="0"/>
        <w:rPr>
          <w:rFonts w:hint="eastAsia"/>
        </w:rPr>
      </w:pPr>
      <w:r>
        <w:rPr>
          <w:rFonts w:hint="eastAsia"/>
        </w:rPr>
        <w:t>案例：某集团层级内部竞聘测评维度</w:t>
      </w:r>
    </w:p>
    <w:p w:rsidR="000C2D94" w:rsidRDefault="000C2D94" w:rsidP="000C2D94">
      <w:pPr>
        <w:spacing w:after="0"/>
        <w:rPr>
          <w:rFonts w:hint="eastAsia"/>
        </w:rPr>
      </w:pPr>
      <w:r>
        <w:rPr>
          <w:rFonts w:hint="eastAsia"/>
        </w:rPr>
        <w:t>◇</w:t>
      </w:r>
      <w:r>
        <w:rPr>
          <w:rFonts w:hint="eastAsia"/>
        </w:rPr>
        <w:t xml:space="preserve"> </w:t>
      </w:r>
      <w:r>
        <w:rPr>
          <w:rFonts w:hint="eastAsia"/>
        </w:rPr>
        <w:t>应用</w:t>
      </w:r>
      <w:r>
        <w:rPr>
          <w:rFonts w:hint="eastAsia"/>
        </w:rPr>
        <w:t>5--</w:t>
      </w:r>
      <w:r>
        <w:rPr>
          <w:rFonts w:hint="eastAsia"/>
        </w:rPr>
        <w:t>人才盘点</w:t>
      </w:r>
      <w:r>
        <w:rPr>
          <w:rFonts w:hint="eastAsia"/>
        </w:rPr>
        <w:t>:</w:t>
      </w:r>
      <w:r>
        <w:rPr>
          <w:rFonts w:hint="eastAsia"/>
        </w:rPr>
        <w:t>胜任力是人才盘点的核心</w:t>
      </w:r>
    </w:p>
    <w:p w:rsidR="000C2D94" w:rsidRDefault="000C2D94" w:rsidP="000C2D94">
      <w:pPr>
        <w:spacing w:after="0"/>
        <w:rPr>
          <w:rFonts w:hint="eastAsia"/>
        </w:rPr>
      </w:pPr>
      <w:r>
        <w:rPr>
          <w:rFonts w:hint="eastAsia"/>
        </w:rPr>
        <w:t>案例：某企业领导层人才盘点</w:t>
      </w:r>
    </w:p>
    <w:p w:rsidR="000C2D94" w:rsidRDefault="000C2D94" w:rsidP="000C2D94">
      <w:pPr>
        <w:spacing w:after="0"/>
        <w:rPr>
          <w:rFonts w:hint="eastAsia"/>
        </w:rPr>
      </w:pPr>
      <w:r>
        <w:rPr>
          <w:rFonts w:hint="eastAsia"/>
        </w:rPr>
        <w:t>◇</w:t>
      </w:r>
      <w:r>
        <w:rPr>
          <w:rFonts w:hint="eastAsia"/>
        </w:rPr>
        <w:t xml:space="preserve"> </w:t>
      </w:r>
      <w:r>
        <w:rPr>
          <w:rFonts w:hint="eastAsia"/>
        </w:rPr>
        <w:t>应用</w:t>
      </w:r>
      <w:r>
        <w:rPr>
          <w:rFonts w:hint="eastAsia"/>
        </w:rPr>
        <w:t>6--</w:t>
      </w:r>
      <w:r>
        <w:rPr>
          <w:rFonts w:hint="eastAsia"/>
        </w:rPr>
        <w:t>绩效评价</w:t>
      </w:r>
      <w:r>
        <w:rPr>
          <w:rFonts w:hint="eastAsia"/>
        </w:rPr>
        <w:t>:</w:t>
      </w:r>
      <w:r>
        <w:rPr>
          <w:rFonts w:hint="eastAsia"/>
        </w:rPr>
        <w:t>雷达图直观看出上级对下级的绩效评价</w:t>
      </w:r>
    </w:p>
    <w:p w:rsidR="000C2D94" w:rsidRDefault="000C2D94" w:rsidP="000C2D94">
      <w:pPr>
        <w:spacing w:after="0"/>
        <w:rPr>
          <w:rFonts w:hint="eastAsia"/>
        </w:rPr>
      </w:pPr>
      <w:r>
        <w:rPr>
          <w:rFonts w:hint="eastAsia"/>
        </w:rPr>
        <w:t>案例：某岗位核心胜任力自评与上级评价</w:t>
      </w:r>
    </w:p>
    <w:p w:rsidR="000C2D94" w:rsidRDefault="000C2D94" w:rsidP="000C2D94">
      <w:pPr>
        <w:spacing w:after="0"/>
        <w:rPr>
          <w:rFonts w:hint="eastAsia"/>
        </w:rPr>
      </w:pPr>
      <w:r>
        <w:rPr>
          <w:rFonts w:hint="eastAsia"/>
        </w:rPr>
        <w:t>◇</w:t>
      </w:r>
      <w:r>
        <w:rPr>
          <w:rFonts w:hint="eastAsia"/>
        </w:rPr>
        <w:t xml:space="preserve"> </w:t>
      </w:r>
      <w:r>
        <w:rPr>
          <w:rFonts w:hint="eastAsia"/>
        </w:rPr>
        <w:t>应用</w:t>
      </w:r>
      <w:r>
        <w:rPr>
          <w:rFonts w:hint="eastAsia"/>
        </w:rPr>
        <w:t>7</w:t>
      </w:r>
      <w:r>
        <w:rPr>
          <w:rFonts w:hint="eastAsia"/>
        </w:rPr>
        <w:t>—学习发展地图</w:t>
      </w:r>
      <w:r>
        <w:rPr>
          <w:rFonts w:hint="eastAsia"/>
        </w:rPr>
        <w:t>:</w:t>
      </w:r>
      <w:r>
        <w:rPr>
          <w:rFonts w:hint="eastAsia"/>
        </w:rPr>
        <w:t>从标准到评估到发展，输出基于业务需要的学习发展地图</w:t>
      </w:r>
    </w:p>
    <w:p w:rsidR="000C2D94" w:rsidRDefault="000C2D94" w:rsidP="000C2D94">
      <w:pPr>
        <w:spacing w:after="0"/>
        <w:rPr>
          <w:rFonts w:hint="eastAsia"/>
        </w:rPr>
      </w:pPr>
      <w:r>
        <w:rPr>
          <w:rFonts w:hint="eastAsia"/>
        </w:rPr>
        <w:t>案例：某企业营销人员学习发展地图</w:t>
      </w:r>
    </w:p>
    <w:p w:rsidR="000C2D94" w:rsidRDefault="000C2D94" w:rsidP="000C2D94">
      <w:pPr>
        <w:spacing w:after="0"/>
        <w:rPr>
          <w:rFonts w:hint="eastAsia"/>
        </w:rPr>
      </w:pPr>
      <w:r>
        <w:rPr>
          <w:rFonts w:hint="eastAsia"/>
        </w:rPr>
        <w:t>◇</w:t>
      </w:r>
      <w:r>
        <w:rPr>
          <w:rFonts w:hint="eastAsia"/>
        </w:rPr>
        <w:t xml:space="preserve"> </w:t>
      </w:r>
      <w:r>
        <w:rPr>
          <w:rFonts w:hint="eastAsia"/>
        </w:rPr>
        <w:t>应用</w:t>
      </w:r>
      <w:r>
        <w:rPr>
          <w:rFonts w:hint="eastAsia"/>
        </w:rPr>
        <w:t>8</w:t>
      </w:r>
      <w:r>
        <w:rPr>
          <w:rFonts w:hint="eastAsia"/>
        </w:rPr>
        <w:t>—员工职业发展通道设计</w:t>
      </w:r>
      <w:r>
        <w:rPr>
          <w:rFonts w:hint="eastAsia"/>
        </w:rPr>
        <w:t xml:space="preserve">: </w:t>
      </w:r>
      <w:r>
        <w:rPr>
          <w:rFonts w:hint="eastAsia"/>
        </w:rPr>
        <w:t>基于胜任力模型的员工职业生涯管理技术路线</w:t>
      </w:r>
    </w:p>
    <w:p w:rsidR="000C2D94" w:rsidRDefault="000C2D94" w:rsidP="000C2D94">
      <w:pPr>
        <w:spacing w:after="0"/>
        <w:rPr>
          <w:rFonts w:hint="eastAsia"/>
        </w:rPr>
      </w:pPr>
      <w:r>
        <w:rPr>
          <w:rFonts w:hint="eastAsia"/>
        </w:rPr>
        <w:t>案例：某企业基于胜任力模型的专业技术通道设计</w:t>
      </w:r>
    </w:p>
    <w:p w:rsidR="000C2D94" w:rsidRDefault="000C2D94" w:rsidP="000C2D94">
      <w:pPr>
        <w:spacing w:after="0"/>
        <w:rPr>
          <w:rFonts w:hint="eastAsia"/>
        </w:rPr>
      </w:pPr>
      <w:r>
        <w:rPr>
          <w:rFonts w:hint="eastAsia"/>
        </w:rPr>
        <w:t>◇</w:t>
      </w:r>
      <w:r>
        <w:rPr>
          <w:rFonts w:hint="eastAsia"/>
        </w:rPr>
        <w:t xml:space="preserve"> </w:t>
      </w:r>
      <w:r>
        <w:rPr>
          <w:rFonts w:hint="eastAsia"/>
        </w:rPr>
        <w:t>应用</w:t>
      </w:r>
      <w:r>
        <w:rPr>
          <w:rFonts w:hint="eastAsia"/>
        </w:rPr>
        <w:t>9--IDP(</w:t>
      </w:r>
      <w:r>
        <w:rPr>
          <w:rFonts w:hint="eastAsia"/>
        </w:rPr>
        <w:t>个人发展计划</w:t>
      </w:r>
      <w:r>
        <w:rPr>
          <w:rFonts w:hint="eastAsia"/>
        </w:rPr>
        <w:t xml:space="preserve">): </w:t>
      </w:r>
      <w:r>
        <w:rPr>
          <w:rFonts w:hint="eastAsia"/>
        </w:rPr>
        <w:t>胜任力</w:t>
      </w:r>
      <w:r>
        <w:rPr>
          <w:rFonts w:hint="eastAsia"/>
        </w:rPr>
        <w:t>GAP</w:t>
      </w:r>
      <w:r>
        <w:rPr>
          <w:rFonts w:hint="eastAsia"/>
        </w:rPr>
        <w:t>要用</w:t>
      </w:r>
      <w:r>
        <w:rPr>
          <w:rFonts w:hint="eastAsia"/>
        </w:rPr>
        <w:t>IDP</w:t>
      </w:r>
      <w:r>
        <w:rPr>
          <w:rFonts w:hint="eastAsia"/>
        </w:rPr>
        <w:t>来发展</w:t>
      </w:r>
    </w:p>
    <w:p w:rsidR="000C2D94" w:rsidRDefault="000C2D94" w:rsidP="000C2D94">
      <w:pPr>
        <w:spacing w:after="0"/>
        <w:rPr>
          <w:rFonts w:hint="eastAsia"/>
        </w:rPr>
      </w:pPr>
      <w:r>
        <w:rPr>
          <w:rFonts w:hint="eastAsia"/>
        </w:rPr>
        <w:t>案例：某企业基于胜任力模型的员工个人发展计划</w:t>
      </w:r>
    </w:p>
    <w:p w:rsidR="000C2D94" w:rsidRDefault="000C2D94" w:rsidP="000C2D94">
      <w:pPr>
        <w:spacing w:after="0"/>
        <w:rPr>
          <w:rFonts w:hint="eastAsia"/>
        </w:rPr>
      </w:pPr>
      <w:r>
        <w:rPr>
          <w:rFonts w:hint="eastAsia"/>
        </w:rPr>
        <w:t>第四章：明道篇：任职资格体系的知识体系及方法论</w:t>
      </w:r>
    </w:p>
    <w:p w:rsidR="000C2D94" w:rsidRDefault="000C2D94" w:rsidP="000C2D94">
      <w:pPr>
        <w:spacing w:after="0"/>
        <w:rPr>
          <w:rFonts w:hint="eastAsia"/>
        </w:rPr>
      </w:pPr>
      <w:r>
        <w:rPr>
          <w:rFonts w:hint="eastAsia"/>
        </w:rPr>
        <w:t>◇</w:t>
      </w:r>
      <w:r>
        <w:rPr>
          <w:rFonts w:hint="eastAsia"/>
        </w:rPr>
        <w:t xml:space="preserve"> </w:t>
      </w:r>
      <w:r>
        <w:rPr>
          <w:rFonts w:hint="eastAsia"/>
        </w:rPr>
        <w:t>任职资格体系的来源以及为什么要构建</w:t>
      </w:r>
    </w:p>
    <w:p w:rsidR="000C2D94" w:rsidRDefault="000C2D94" w:rsidP="000C2D94">
      <w:pPr>
        <w:spacing w:after="0"/>
        <w:rPr>
          <w:rFonts w:hint="eastAsia"/>
        </w:rPr>
      </w:pPr>
      <w:r>
        <w:rPr>
          <w:rFonts w:hint="eastAsia"/>
        </w:rPr>
        <w:t>◇</w:t>
      </w:r>
      <w:r>
        <w:rPr>
          <w:rFonts w:hint="eastAsia"/>
        </w:rPr>
        <w:t xml:space="preserve"> </w:t>
      </w:r>
      <w:r>
        <w:rPr>
          <w:rFonts w:hint="eastAsia"/>
        </w:rPr>
        <w:t>任职资格体系的构建过程和路径</w:t>
      </w:r>
    </w:p>
    <w:p w:rsidR="000C2D94" w:rsidRDefault="000C2D94" w:rsidP="000C2D94">
      <w:pPr>
        <w:spacing w:after="0"/>
        <w:rPr>
          <w:rFonts w:hint="eastAsia"/>
        </w:rPr>
      </w:pPr>
      <w:r>
        <w:rPr>
          <w:rFonts w:hint="eastAsia"/>
        </w:rPr>
        <w:t>◇</w:t>
      </w:r>
      <w:r>
        <w:rPr>
          <w:rFonts w:hint="eastAsia"/>
        </w:rPr>
        <w:t xml:space="preserve"> </w:t>
      </w:r>
      <w:r>
        <w:rPr>
          <w:rFonts w:hint="eastAsia"/>
        </w:rPr>
        <w:t>华为成功构建任职资格体系的做法和案例</w:t>
      </w:r>
    </w:p>
    <w:p w:rsidR="000C2D94" w:rsidRDefault="000C2D94" w:rsidP="000C2D94">
      <w:pPr>
        <w:spacing w:after="0"/>
        <w:rPr>
          <w:rFonts w:hint="eastAsia"/>
        </w:rPr>
      </w:pPr>
      <w:r>
        <w:rPr>
          <w:rFonts w:hint="eastAsia"/>
        </w:rPr>
        <w:t>◇</w:t>
      </w:r>
      <w:r>
        <w:rPr>
          <w:rFonts w:hint="eastAsia"/>
        </w:rPr>
        <w:t xml:space="preserve"> </w:t>
      </w:r>
      <w:r>
        <w:rPr>
          <w:rFonts w:hint="eastAsia"/>
        </w:rPr>
        <w:t>任职资格体系构建三步走：搭通道、定标准、做认证</w:t>
      </w:r>
    </w:p>
    <w:p w:rsidR="000C2D94" w:rsidRDefault="000C2D94" w:rsidP="000C2D94">
      <w:pPr>
        <w:spacing w:after="0"/>
        <w:rPr>
          <w:rFonts w:hint="eastAsia"/>
        </w:rPr>
      </w:pPr>
      <w:r>
        <w:rPr>
          <w:rFonts w:hint="eastAsia"/>
        </w:rPr>
        <w:t>第五章：实践篇：任职资格体系的实战案例拆解</w:t>
      </w:r>
    </w:p>
    <w:p w:rsidR="000C2D94" w:rsidRDefault="000C2D94" w:rsidP="000C2D94">
      <w:pPr>
        <w:spacing w:after="0"/>
        <w:rPr>
          <w:rFonts w:hint="eastAsia"/>
        </w:rPr>
      </w:pPr>
      <w:r>
        <w:rPr>
          <w:rFonts w:hint="eastAsia"/>
        </w:rPr>
        <w:t>◇案例拆解：某集团公司专业岗位任职资格体系构建项目</w:t>
      </w:r>
    </w:p>
    <w:p w:rsidR="000C2D94" w:rsidRDefault="000C2D94" w:rsidP="000C2D94">
      <w:pPr>
        <w:spacing w:after="0"/>
        <w:rPr>
          <w:rFonts w:hint="eastAsia"/>
        </w:rPr>
      </w:pPr>
      <w:r>
        <w:rPr>
          <w:rFonts w:hint="eastAsia"/>
        </w:rPr>
        <w:t>◇搭通道：岗位体系与职级体系、职业发展通道设计</w:t>
      </w:r>
    </w:p>
    <w:p w:rsidR="000C2D94" w:rsidRDefault="000C2D94" w:rsidP="000C2D94">
      <w:pPr>
        <w:spacing w:after="0"/>
      </w:pPr>
      <w:r>
        <w:t xml:space="preserve"> </w:t>
      </w:r>
      <w:r>
        <w:rPr>
          <w:rFonts w:hint="eastAsia"/>
        </w:rPr>
        <w:t>如何划分职业分析与职族职类</w:t>
      </w:r>
    </w:p>
    <w:p w:rsidR="000C2D94" w:rsidRDefault="000C2D94" w:rsidP="000C2D94">
      <w:pPr>
        <w:spacing w:after="0"/>
      </w:pPr>
      <w:r>
        <w:t xml:space="preserve"> </w:t>
      </w:r>
      <w:r>
        <w:rPr>
          <w:rFonts w:hint="eastAsia"/>
        </w:rPr>
        <w:t>员工职业发展通道的一般轨迹是什么？如何设计？</w:t>
      </w:r>
    </w:p>
    <w:p w:rsidR="000C2D94" w:rsidRDefault="000C2D94" w:rsidP="000C2D94">
      <w:pPr>
        <w:spacing w:after="0"/>
      </w:pPr>
      <w:r>
        <w:t xml:space="preserve"> </w:t>
      </w:r>
      <w:r>
        <w:rPr>
          <w:rFonts w:hint="eastAsia"/>
        </w:rPr>
        <w:t>如何设计职位职级对照表？</w:t>
      </w:r>
    </w:p>
    <w:p w:rsidR="000C2D94" w:rsidRDefault="000C2D94" w:rsidP="000C2D94">
      <w:pPr>
        <w:spacing w:after="0"/>
      </w:pPr>
      <w:r>
        <w:lastRenderedPageBreak/>
        <w:t xml:space="preserve"> </w:t>
      </w:r>
      <w:r>
        <w:rPr>
          <w:rFonts w:hint="eastAsia"/>
        </w:rPr>
        <w:t>如何划分大职级小职等？</w:t>
      </w:r>
    </w:p>
    <w:p w:rsidR="000C2D94" w:rsidRDefault="000C2D94" w:rsidP="000C2D94">
      <w:pPr>
        <w:spacing w:after="0"/>
      </w:pPr>
      <w:r>
        <w:t xml:space="preserve"> </w:t>
      </w:r>
      <w:r>
        <w:rPr>
          <w:rFonts w:hint="eastAsia"/>
        </w:rPr>
        <w:t>如何完善职业图谱？</w:t>
      </w:r>
    </w:p>
    <w:p w:rsidR="000C2D94" w:rsidRDefault="000C2D94" w:rsidP="000C2D94">
      <w:pPr>
        <w:spacing w:after="0"/>
        <w:rPr>
          <w:rFonts w:hint="eastAsia"/>
        </w:rPr>
      </w:pPr>
      <w:r>
        <w:rPr>
          <w:rFonts w:hint="eastAsia"/>
        </w:rPr>
        <w:t>◇定标准：任职资格体系标准：基本条件、专业标准、参考项等</w:t>
      </w:r>
    </w:p>
    <w:p w:rsidR="000C2D94" w:rsidRDefault="000C2D94" w:rsidP="000C2D94">
      <w:pPr>
        <w:spacing w:after="0"/>
      </w:pPr>
      <w:r>
        <w:t xml:space="preserve"> </w:t>
      </w:r>
      <w:r>
        <w:rPr>
          <w:rFonts w:hint="eastAsia"/>
        </w:rPr>
        <w:t>任职资格体系标准开发</w:t>
      </w:r>
      <w:r>
        <w:t>5</w:t>
      </w:r>
      <w:r>
        <w:rPr>
          <w:rFonts w:hint="eastAsia"/>
        </w:rPr>
        <w:t>步法</w:t>
      </w:r>
    </w:p>
    <w:p w:rsidR="000C2D94" w:rsidRDefault="000C2D94" w:rsidP="000C2D94">
      <w:pPr>
        <w:spacing w:after="0"/>
      </w:pPr>
      <w:r>
        <w:t xml:space="preserve"> </w:t>
      </w:r>
      <w:r>
        <w:rPr>
          <w:rFonts w:hint="eastAsia"/>
        </w:rPr>
        <w:t>基本条件：学历、资质证书、专业经验如何运用在任职资格标准</w:t>
      </w:r>
    </w:p>
    <w:p w:rsidR="000C2D94" w:rsidRDefault="000C2D94" w:rsidP="000C2D94">
      <w:pPr>
        <w:spacing w:after="0"/>
      </w:pPr>
      <w:r>
        <w:t xml:space="preserve"> </w:t>
      </w:r>
      <w:r>
        <w:rPr>
          <w:rFonts w:hint="eastAsia"/>
        </w:rPr>
        <w:t>专业标准：知识、技能、行为要项如何运用在任职资格标准</w:t>
      </w:r>
    </w:p>
    <w:p w:rsidR="000C2D94" w:rsidRDefault="000C2D94" w:rsidP="000C2D94">
      <w:pPr>
        <w:spacing w:after="0"/>
      </w:pPr>
      <w:r>
        <w:t xml:space="preserve"> </w:t>
      </w:r>
      <w:r>
        <w:rPr>
          <w:rFonts w:hint="eastAsia"/>
        </w:rPr>
        <w:t>参考项：价值观、品德、素养如何运用在任职资格标准</w:t>
      </w:r>
    </w:p>
    <w:p w:rsidR="000C2D94" w:rsidRDefault="000C2D94" w:rsidP="000C2D94">
      <w:pPr>
        <w:spacing w:after="0"/>
        <w:rPr>
          <w:rFonts w:hint="eastAsia"/>
        </w:rPr>
      </w:pPr>
      <w:r>
        <w:rPr>
          <w:rFonts w:hint="eastAsia"/>
        </w:rPr>
        <w:t>◇做认证：如何设计认证、怎么组织评审</w:t>
      </w:r>
    </w:p>
    <w:p w:rsidR="000C2D94" w:rsidRDefault="000C2D94" w:rsidP="000C2D94">
      <w:pPr>
        <w:spacing w:after="0"/>
      </w:pPr>
      <w:r>
        <w:t xml:space="preserve"> </w:t>
      </w:r>
      <w:r>
        <w:rPr>
          <w:rFonts w:hint="eastAsia"/>
        </w:rPr>
        <w:t>任职资格体系认证的原则、流程、内容</w:t>
      </w:r>
    </w:p>
    <w:p w:rsidR="000C2D94" w:rsidRDefault="000C2D94" w:rsidP="000C2D94">
      <w:pPr>
        <w:spacing w:after="0"/>
      </w:pPr>
      <w:r>
        <w:t xml:space="preserve"> </w:t>
      </w:r>
      <w:r>
        <w:rPr>
          <w:rFonts w:hint="eastAsia"/>
        </w:rPr>
        <w:t>任职资格体系认证的工具与方法</w:t>
      </w:r>
    </w:p>
    <w:p w:rsidR="000C2D94" w:rsidRDefault="000C2D94" w:rsidP="000C2D94">
      <w:pPr>
        <w:spacing w:after="0"/>
      </w:pPr>
      <w:r>
        <w:t xml:space="preserve"> </w:t>
      </w:r>
      <w:r>
        <w:rPr>
          <w:rFonts w:hint="eastAsia"/>
        </w:rPr>
        <w:t>任职资格体系认证的知识技能经验、行为标准如何评审？</w:t>
      </w:r>
    </w:p>
    <w:p w:rsidR="000C2D94" w:rsidRDefault="000C2D94" w:rsidP="000C2D94">
      <w:pPr>
        <w:spacing w:after="0"/>
      </w:pPr>
      <w:r>
        <w:t xml:space="preserve"> </w:t>
      </w:r>
      <w:r>
        <w:rPr>
          <w:rFonts w:hint="eastAsia"/>
        </w:rPr>
        <w:t>任职资格体系认证的“三权分立”：申请、评审、决策</w:t>
      </w:r>
    </w:p>
    <w:p w:rsidR="000C2D94" w:rsidRDefault="000C2D94" w:rsidP="000C2D94">
      <w:pPr>
        <w:spacing w:after="0"/>
        <w:rPr>
          <w:rFonts w:hint="eastAsia"/>
        </w:rPr>
      </w:pPr>
      <w:r>
        <w:rPr>
          <w:rFonts w:hint="eastAsia"/>
        </w:rPr>
        <w:t>◇强应用：任职资格体系应用于选用育留</w:t>
      </w:r>
    </w:p>
    <w:p w:rsidR="000C2D94" w:rsidRDefault="000C2D94" w:rsidP="000C2D94">
      <w:pPr>
        <w:spacing w:after="0"/>
      </w:pPr>
      <w:r>
        <w:t xml:space="preserve"> </w:t>
      </w:r>
      <w:r>
        <w:rPr>
          <w:rFonts w:hint="eastAsia"/>
        </w:rPr>
        <w:t>任职资格体系应用于培训课程体系</w:t>
      </w:r>
    </w:p>
    <w:p w:rsidR="000C2D94" w:rsidRDefault="000C2D94" w:rsidP="000C2D94">
      <w:pPr>
        <w:spacing w:after="0"/>
      </w:pPr>
      <w:r>
        <w:t xml:space="preserve"> </w:t>
      </w:r>
      <w:r>
        <w:rPr>
          <w:rFonts w:hint="eastAsia"/>
        </w:rPr>
        <w:t>任职资格体系应用于学习地图</w:t>
      </w:r>
    </w:p>
    <w:p w:rsidR="000C2D94" w:rsidRDefault="000C2D94" w:rsidP="000C2D94">
      <w:pPr>
        <w:spacing w:after="0"/>
      </w:pPr>
      <w:r>
        <w:t xml:space="preserve"> </w:t>
      </w:r>
      <w:r>
        <w:rPr>
          <w:rFonts w:hint="eastAsia"/>
        </w:rPr>
        <w:t>任职资格体系应用于职业发展与晋升</w:t>
      </w:r>
    </w:p>
    <w:p w:rsidR="000C2D94" w:rsidRDefault="000C2D94" w:rsidP="000C2D94">
      <w:pPr>
        <w:spacing w:after="0"/>
      </w:pPr>
      <w:r>
        <w:t xml:space="preserve"> </w:t>
      </w:r>
      <w:r>
        <w:rPr>
          <w:rFonts w:hint="eastAsia"/>
        </w:rPr>
        <w:t>任职资格体系应用于薪酬体系</w:t>
      </w:r>
    </w:p>
    <w:p w:rsidR="000C2D94" w:rsidRDefault="000C2D94" w:rsidP="000C2D94">
      <w:pPr>
        <w:spacing w:after="0"/>
        <w:rPr>
          <w:rFonts w:hint="eastAsia"/>
        </w:rPr>
      </w:pPr>
      <w:r>
        <w:rPr>
          <w:rFonts w:hint="eastAsia"/>
        </w:rPr>
        <w:t>第六章：经验篇：胜任力模型与任职资格体系到底有何不同</w:t>
      </w:r>
    </w:p>
    <w:p w:rsidR="000C2D94" w:rsidRDefault="000C2D94" w:rsidP="000C2D94">
      <w:pPr>
        <w:spacing w:after="0"/>
      </w:pPr>
      <w:r>
        <w:t xml:space="preserve"> </w:t>
      </w:r>
      <w:r>
        <w:rPr>
          <w:rFonts w:hint="eastAsia"/>
        </w:rPr>
        <w:t>两者共同点：都是人才标准工具、成果物很相似</w:t>
      </w:r>
    </w:p>
    <w:p w:rsidR="000C2D94" w:rsidRDefault="000C2D94" w:rsidP="000C2D94">
      <w:pPr>
        <w:spacing w:after="0"/>
      </w:pPr>
      <w:r>
        <w:t xml:space="preserve"> </w:t>
      </w:r>
      <w:r>
        <w:rPr>
          <w:rFonts w:hint="eastAsia"/>
        </w:rPr>
        <w:t>两者不同点一：应用的侧重点不同</w:t>
      </w:r>
    </w:p>
    <w:p w:rsidR="000C2D94" w:rsidRDefault="000C2D94" w:rsidP="000C2D94">
      <w:pPr>
        <w:spacing w:after="0"/>
      </w:pPr>
      <w:r>
        <w:t xml:space="preserve"> </w:t>
      </w:r>
      <w:r>
        <w:rPr>
          <w:rFonts w:hint="eastAsia"/>
        </w:rPr>
        <w:t>两者不同点二：构建的逻辑与思路不同</w:t>
      </w:r>
    </w:p>
    <w:p w:rsidR="000C2D94" w:rsidRDefault="000C2D94" w:rsidP="000C2D94">
      <w:pPr>
        <w:spacing w:after="0"/>
      </w:pPr>
      <w:r>
        <w:t xml:space="preserve"> </w:t>
      </w:r>
      <w:r>
        <w:rPr>
          <w:rFonts w:hint="eastAsia"/>
        </w:rPr>
        <w:t>两者不同点三：构建的操作方法与工具不同</w:t>
      </w:r>
    </w:p>
    <w:p w:rsidR="000C2D94" w:rsidRDefault="000C2D94" w:rsidP="000C2D94">
      <w:pPr>
        <w:spacing w:after="0"/>
      </w:pPr>
    </w:p>
    <w:p w:rsidR="000C2D94" w:rsidRDefault="000C2D94" w:rsidP="000C2D94">
      <w:pPr>
        <w:spacing w:after="0"/>
        <w:rPr>
          <w:rFonts w:hint="eastAsia"/>
        </w:rPr>
      </w:pPr>
      <w:r>
        <w:rPr>
          <w:rFonts w:hint="eastAsia"/>
        </w:rPr>
        <w:t>培训讲师：林丽萍老师</w:t>
      </w:r>
    </w:p>
    <w:p w:rsidR="000C2D94" w:rsidRDefault="000C2D94" w:rsidP="000C2D94">
      <w:pPr>
        <w:spacing w:after="0"/>
        <w:rPr>
          <w:rFonts w:hint="eastAsia"/>
        </w:rPr>
      </w:pPr>
      <w:r>
        <w:rPr>
          <w:rFonts w:hint="eastAsia"/>
        </w:rPr>
        <w:t>曾任互联网教育集团</w:t>
      </w:r>
      <w:r>
        <w:rPr>
          <w:rFonts w:hint="eastAsia"/>
        </w:rPr>
        <w:t>HRVP</w:t>
      </w:r>
    </w:p>
    <w:p w:rsidR="000C2D94" w:rsidRDefault="000C2D94" w:rsidP="000C2D94">
      <w:pPr>
        <w:spacing w:after="0"/>
        <w:rPr>
          <w:rFonts w:hint="eastAsia"/>
        </w:rPr>
      </w:pPr>
      <w:r>
        <w:rPr>
          <w:rFonts w:hint="eastAsia"/>
        </w:rPr>
        <w:t>曾任</w:t>
      </w:r>
      <w:r>
        <w:rPr>
          <w:rFonts w:hint="eastAsia"/>
        </w:rPr>
        <w:t>500</w:t>
      </w:r>
      <w:r>
        <w:rPr>
          <w:rFonts w:hint="eastAsia"/>
        </w:rPr>
        <w:t>强上市新能源集团</w:t>
      </w:r>
      <w:r>
        <w:rPr>
          <w:rFonts w:hint="eastAsia"/>
        </w:rPr>
        <w:t>HRD</w:t>
      </w:r>
    </w:p>
    <w:p w:rsidR="000C2D94" w:rsidRDefault="000C2D94" w:rsidP="000C2D94">
      <w:pPr>
        <w:spacing w:after="0"/>
        <w:rPr>
          <w:rFonts w:hint="eastAsia"/>
        </w:rPr>
      </w:pPr>
      <w:r>
        <w:rPr>
          <w:rFonts w:hint="eastAsia"/>
        </w:rPr>
        <w:t>美国</w:t>
      </w:r>
      <w:r>
        <w:rPr>
          <w:rFonts w:hint="eastAsia"/>
        </w:rPr>
        <w:t>CTI</w:t>
      </w:r>
      <w:r>
        <w:rPr>
          <w:rFonts w:hint="eastAsia"/>
        </w:rPr>
        <w:t>认证“共创式教练”</w:t>
      </w:r>
    </w:p>
    <w:p w:rsidR="000C2D94" w:rsidRDefault="000C2D94" w:rsidP="000C2D94">
      <w:pPr>
        <w:spacing w:after="0"/>
        <w:rPr>
          <w:rFonts w:hint="eastAsia"/>
        </w:rPr>
      </w:pPr>
      <w:r>
        <w:rPr>
          <w:rFonts w:hint="eastAsia"/>
        </w:rPr>
        <w:t>国家二级心理咨询师、人社部认证职业生涯规划师</w:t>
      </w:r>
    </w:p>
    <w:p w:rsidR="000C2D94" w:rsidRDefault="000C2D94" w:rsidP="000C2D94">
      <w:pPr>
        <w:spacing w:after="0"/>
        <w:rPr>
          <w:rFonts w:hint="eastAsia"/>
        </w:rPr>
      </w:pPr>
      <w:r>
        <w:rPr>
          <w:rFonts w:hint="eastAsia"/>
        </w:rPr>
        <w:t>上海交通大学工商管理硕士、客座讲师</w:t>
      </w:r>
    </w:p>
    <w:p w:rsidR="000C2D94" w:rsidRDefault="000C2D94" w:rsidP="000C2D94">
      <w:pPr>
        <w:spacing w:after="0"/>
        <w:rPr>
          <w:rFonts w:hint="eastAsia"/>
        </w:rPr>
      </w:pPr>
      <w:r>
        <w:rPr>
          <w:rFonts w:hint="eastAsia"/>
        </w:rPr>
        <w:t>行业经验：</w:t>
      </w:r>
    </w:p>
    <w:p w:rsidR="000C2D94" w:rsidRDefault="000C2D94" w:rsidP="000C2D94">
      <w:pPr>
        <w:spacing w:after="0"/>
        <w:rPr>
          <w:rFonts w:hint="eastAsia"/>
        </w:rPr>
      </w:pPr>
      <w:r>
        <w:rPr>
          <w:rFonts w:hint="eastAsia"/>
        </w:rPr>
        <w:t>林丽萍老师曾任互联网集团公司</w:t>
      </w:r>
      <w:r>
        <w:rPr>
          <w:rFonts w:hint="eastAsia"/>
        </w:rPr>
        <w:t>HRVP</w:t>
      </w:r>
      <w:r>
        <w:rPr>
          <w:rFonts w:hint="eastAsia"/>
        </w:rPr>
        <w:t>，曾任</w:t>
      </w:r>
      <w:r>
        <w:rPr>
          <w:rFonts w:hint="eastAsia"/>
        </w:rPr>
        <w:t>500</w:t>
      </w:r>
      <w:r>
        <w:rPr>
          <w:rFonts w:hint="eastAsia"/>
        </w:rPr>
        <w:t>强上市新能源集团公司集团人力资源总监</w:t>
      </w:r>
      <w:r>
        <w:rPr>
          <w:rFonts w:hint="eastAsia"/>
        </w:rPr>
        <w:t>;17</w:t>
      </w:r>
      <w:r>
        <w:rPr>
          <w:rFonts w:hint="eastAsia"/>
        </w:rPr>
        <w:t>年大型外企</w:t>
      </w:r>
      <w:r>
        <w:rPr>
          <w:rFonts w:hint="eastAsia"/>
        </w:rPr>
        <w:t>/</w:t>
      </w:r>
      <w:r>
        <w:rPr>
          <w:rFonts w:hint="eastAsia"/>
        </w:rPr>
        <w:t>民企人力资源管理经验，操盘过</w:t>
      </w:r>
      <w:r>
        <w:rPr>
          <w:rFonts w:hint="eastAsia"/>
        </w:rPr>
        <w:t>5.4</w:t>
      </w:r>
      <w:r>
        <w:rPr>
          <w:rFonts w:hint="eastAsia"/>
        </w:rPr>
        <w:t>亿人力成本管控及优化项目、大型集团公司组织架构梳理及三定</w:t>
      </w:r>
      <w:r>
        <w:rPr>
          <w:rFonts w:hint="eastAsia"/>
        </w:rPr>
        <w:t>(</w:t>
      </w:r>
      <w:r>
        <w:rPr>
          <w:rFonts w:hint="eastAsia"/>
        </w:rPr>
        <w:t>定人定岗定级</w:t>
      </w:r>
      <w:r>
        <w:rPr>
          <w:rFonts w:hint="eastAsia"/>
        </w:rPr>
        <w:t>)</w:t>
      </w:r>
      <w:r>
        <w:rPr>
          <w:rFonts w:hint="eastAsia"/>
        </w:rPr>
        <w:t>项目、企业文化从</w:t>
      </w:r>
      <w:r>
        <w:rPr>
          <w:rFonts w:hint="eastAsia"/>
        </w:rPr>
        <w:t>0</w:t>
      </w:r>
      <w:r>
        <w:rPr>
          <w:rFonts w:hint="eastAsia"/>
        </w:rPr>
        <w:t>到</w:t>
      </w:r>
      <w:r>
        <w:rPr>
          <w:rFonts w:hint="eastAsia"/>
        </w:rPr>
        <w:t>1</w:t>
      </w:r>
      <w:r>
        <w:rPr>
          <w:rFonts w:hint="eastAsia"/>
        </w:rPr>
        <w:t>搭建及落地项目、薪酬绩效体系搭建及落地、中高管定制培养项目</w:t>
      </w:r>
      <w:r>
        <w:rPr>
          <w:rFonts w:hint="eastAsia"/>
        </w:rPr>
        <w:t>;</w:t>
      </w:r>
      <w:r>
        <w:rPr>
          <w:rFonts w:hint="eastAsia"/>
        </w:rPr>
        <w:t>专业领域擅长人力资源成本管控、组织优化、中高管人才培养项目设计、绩效体系</w:t>
      </w:r>
      <w:r>
        <w:rPr>
          <w:rFonts w:hint="eastAsia"/>
        </w:rPr>
        <w:t>;</w:t>
      </w:r>
      <w:r>
        <w:rPr>
          <w:rFonts w:hint="eastAsia"/>
        </w:rPr>
        <w:t>涉及互联网教育、能源、半导体、汽车、地产、大型零售点、金融、农业等众多行业。</w:t>
      </w:r>
    </w:p>
    <w:p w:rsidR="000C2D94" w:rsidRDefault="000C2D94" w:rsidP="000C2D94">
      <w:pPr>
        <w:spacing w:after="0"/>
        <w:rPr>
          <w:rFonts w:hint="eastAsia"/>
        </w:rPr>
      </w:pPr>
      <w:r>
        <w:rPr>
          <w:rFonts w:hint="eastAsia"/>
        </w:rPr>
        <w:t>主讲课程：</w:t>
      </w:r>
    </w:p>
    <w:p w:rsidR="000C2D94" w:rsidRDefault="000C2D94" w:rsidP="000C2D94">
      <w:pPr>
        <w:spacing w:after="0"/>
        <w:rPr>
          <w:rFonts w:hint="eastAsia"/>
        </w:rPr>
      </w:pPr>
      <w:r>
        <w:rPr>
          <w:rFonts w:hint="eastAsia"/>
        </w:rPr>
        <w:t>《</w:t>
      </w:r>
      <w:r>
        <w:rPr>
          <w:rFonts w:hint="eastAsia"/>
        </w:rPr>
        <w:t>HRBP</w:t>
      </w:r>
      <w:r>
        <w:rPr>
          <w:rFonts w:hint="eastAsia"/>
        </w:rPr>
        <w:t>的实践与创新》</w:t>
      </w:r>
      <w:r>
        <w:rPr>
          <w:rFonts w:hint="eastAsia"/>
        </w:rPr>
        <w:t>(2</w:t>
      </w:r>
      <w:r>
        <w:rPr>
          <w:rFonts w:hint="eastAsia"/>
        </w:rPr>
        <w:t>天公开课</w:t>
      </w:r>
      <w:r>
        <w:rPr>
          <w:rFonts w:hint="eastAsia"/>
        </w:rPr>
        <w:t>/</w:t>
      </w:r>
      <w:r>
        <w:rPr>
          <w:rFonts w:hint="eastAsia"/>
        </w:rPr>
        <w:t>企业内训</w:t>
      </w:r>
      <w:r>
        <w:rPr>
          <w:rFonts w:hint="eastAsia"/>
        </w:rPr>
        <w:t>)</w:t>
      </w:r>
    </w:p>
    <w:p w:rsidR="000C2D94" w:rsidRDefault="000C2D94" w:rsidP="000C2D94">
      <w:pPr>
        <w:spacing w:after="0"/>
        <w:rPr>
          <w:rFonts w:hint="eastAsia"/>
        </w:rPr>
      </w:pPr>
      <w:r>
        <w:rPr>
          <w:rFonts w:hint="eastAsia"/>
        </w:rPr>
        <w:lastRenderedPageBreak/>
        <w:t>《构建高竞争力的人才培养体系》</w:t>
      </w:r>
      <w:r>
        <w:rPr>
          <w:rFonts w:hint="eastAsia"/>
        </w:rPr>
        <w:t>(2</w:t>
      </w:r>
      <w:r>
        <w:rPr>
          <w:rFonts w:hint="eastAsia"/>
        </w:rPr>
        <w:t>天公开课</w:t>
      </w:r>
      <w:r>
        <w:rPr>
          <w:rFonts w:hint="eastAsia"/>
        </w:rPr>
        <w:t>/</w:t>
      </w:r>
      <w:r>
        <w:rPr>
          <w:rFonts w:hint="eastAsia"/>
        </w:rPr>
        <w:t>企业内训</w:t>
      </w:r>
      <w:r>
        <w:rPr>
          <w:rFonts w:hint="eastAsia"/>
        </w:rPr>
        <w:t>)</w:t>
      </w:r>
    </w:p>
    <w:p w:rsidR="000C2D94" w:rsidRDefault="000C2D94" w:rsidP="000C2D94">
      <w:pPr>
        <w:spacing w:after="0"/>
        <w:rPr>
          <w:rFonts w:hint="eastAsia"/>
        </w:rPr>
      </w:pPr>
      <w:r>
        <w:rPr>
          <w:rFonts w:hint="eastAsia"/>
        </w:rPr>
        <w:t>《手把手教你做胜任力敏捷建模》</w:t>
      </w:r>
      <w:r>
        <w:rPr>
          <w:rFonts w:hint="eastAsia"/>
        </w:rPr>
        <w:t>(2</w:t>
      </w:r>
      <w:r>
        <w:rPr>
          <w:rFonts w:hint="eastAsia"/>
        </w:rPr>
        <w:t>天公开课</w:t>
      </w:r>
      <w:r>
        <w:rPr>
          <w:rFonts w:hint="eastAsia"/>
        </w:rPr>
        <w:t>/</w:t>
      </w:r>
      <w:r>
        <w:rPr>
          <w:rFonts w:hint="eastAsia"/>
        </w:rPr>
        <w:t>企业工作坊</w:t>
      </w:r>
      <w:r>
        <w:rPr>
          <w:rFonts w:hint="eastAsia"/>
        </w:rPr>
        <w:t>)</w:t>
      </w:r>
    </w:p>
    <w:p w:rsidR="000C2D94" w:rsidRDefault="000C2D94" w:rsidP="000C2D94">
      <w:pPr>
        <w:spacing w:after="0"/>
        <w:rPr>
          <w:rFonts w:hint="eastAsia"/>
        </w:rPr>
      </w:pPr>
      <w:r>
        <w:rPr>
          <w:rFonts w:hint="eastAsia"/>
        </w:rPr>
        <w:t>《人才盘点与继任者计划</w:t>
      </w:r>
      <w:r>
        <w:rPr>
          <w:rFonts w:hint="eastAsia"/>
        </w:rPr>
        <w:t>---</w:t>
      </w:r>
      <w:r>
        <w:rPr>
          <w:rFonts w:hint="eastAsia"/>
        </w:rPr>
        <w:t>方法论与最佳实践》</w:t>
      </w:r>
      <w:r>
        <w:rPr>
          <w:rFonts w:hint="eastAsia"/>
        </w:rPr>
        <w:t>(2</w:t>
      </w:r>
      <w:r>
        <w:rPr>
          <w:rFonts w:hint="eastAsia"/>
        </w:rPr>
        <w:t>天公开课</w:t>
      </w:r>
      <w:r>
        <w:rPr>
          <w:rFonts w:hint="eastAsia"/>
        </w:rPr>
        <w:t>/</w:t>
      </w:r>
      <w:r>
        <w:rPr>
          <w:rFonts w:hint="eastAsia"/>
        </w:rPr>
        <w:t>企业工作坊</w:t>
      </w:r>
      <w:r>
        <w:rPr>
          <w:rFonts w:hint="eastAsia"/>
        </w:rPr>
        <w:t>)</w:t>
      </w:r>
    </w:p>
    <w:p w:rsidR="000C2D94" w:rsidRDefault="000C2D94" w:rsidP="000C2D94">
      <w:pPr>
        <w:spacing w:after="0"/>
        <w:rPr>
          <w:rFonts w:hint="eastAsia"/>
        </w:rPr>
      </w:pPr>
      <w:r>
        <w:rPr>
          <w:rFonts w:hint="eastAsia"/>
        </w:rPr>
        <w:t>培训客户：</w:t>
      </w:r>
    </w:p>
    <w:p w:rsidR="004358AB" w:rsidRDefault="000C2D94" w:rsidP="000C2D94">
      <w:pPr>
        <w:spacing w:after="0"/>
      </w:pPr>
      <w:r>
        <w:rPr>
          <w:rFonts w:hint="eastAsia"/>
        </w:rPr>
        <w:t>招行总行、中国邮政、美的集团、国家开发投资集团、广州亚美科技、新华国际教育集团、安森美半导体、中兴联、威能科技、耐世特汽车系统、捷普电子，报喜鸟，吉利集团，三棵树，海得控制，信也科技，金茂集团等。</w:t>
      </w:r>
    </w:p>
    <w:sectPr w:rsidR="004358A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162" w:rsidRDefault="00490162" w:rsidP="00037618">
      <w:pPr>
        <w:spacing w:after="0"/>
      </w:pPr>
      <w:r>
        <w:separator/>
      </w:r>
    </w:p>
  </w:endnote>
  <w:endnote w:type="continuationSeparator" w:id="0">
    <w:p w:rsidR="00490162" w:rsidRDefault="00490162"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162" w:rsidRDefault="00490162" w:rsidP="00037618">
      <w:pPr>
        <w:spacing w:after="0"/>
      </w:pPr>
      <w:r>
        <w:separator/>
      </w:r>
    </w:p>
  </w:footnote>
  <w:footnote w:type="continuationSeparator" w:id="0">
    <w:p w:rsidR="00490162" w:rsidRDefault="00490162"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72034"/>
  </w:hdrShapeDefaults>
  <w:footnotePr>
    <w:footnote w:id="-1"/>
    <w:footnote w:id="0"/>
  </w:footnotePr>
  <w:endnotePr>
    <w:endnote w:id="-1"/>
    <w:endnote w:id="0"/>
  </w:endnotePr>
  <w:compat>
    <w:useFELayout/>
  </w:compat>
  <w:rsids>
    <w:rsidRoot w:val="00D31D50"/>
    <w:rsid w:val="0001402A"/>
    <w:rsid w:val="00025D32"/>
    <w:rsid w:val="00037618"/>
    <w:rsid w:val="0003796F"/>
    <w:rsid w:val="00045388"/>
    <w:rsid w:val="00056C0A"/>
    <w:rsid w:val="00057062"/>
    <w:rsid w:val="00066EC3"/>
    <w:rsid w:val="00067F37"/>
    <w:rsid w:val="000855D3"/>
    <w:rsid w:val="0009015F"/>
    <w:rsid w:val="000A2D74"/>
    <w:rsid w:val="000B1A01"/>
    <w:rsid w:val="000C2D94"/>
    <w:rsid w:val="000E7E39"/>
    <w:rsid w:val="0011042F"/>
    <w:rsid w:val="0012193C"/>
    <w:rsid w:val="00127BCB"/>
    <w:rsid w:val="001425F6"/>
    <w:rsid w:val="001451AE"/>
    <w:rsid w:val="0015155E"/>
    <w:rsid w:val="00153A21"/>
    <w:rsid w:val="001937BD"/>
    <w:rsid w:val="00194A33"/>
    <w:rsid w:val="001C6CD5"/>
    <w:rsid w:val="001D52F3"/>
    <w:rsid w:val="001E0F84"/>
    <w:rsid w:val="001E389A"/>
    <w:rsid w:val="001E56CD"/>
    <w:rsid w:val="00205FA3"/>
    <w:rsid w:val="00210170"/>
    <w:rsid w:val="0022180F"/>
    <w:rsid w:val="00222C79"/>
    <w:rsid w:val="00223327"/>
    <w:rsid w:val="00226ABF"/>
    <w:rsid w:val="00252EFE"/>
    <w:rsid w:val="00257D21"/>
    <w:rsid w:val="002B129A"/>
    <w:rsid w:val="002B14ED"/>
    <w:rsid w:val="002B78BE"/>
    <w:rsid w:val="002D0C4E"/>
    <w:rsid w:val="00301589"/>
    <w:rsid w:val="00323B43"/>
    <w:rsid w:val="003344F8"/>
    <w:rsid w:val="00340659"/>
    <w:rsid w:val="00350855"/>
    <w:rsid w:val="0035755D"/>
    <w:rsid w:val="00367932"/>
    <w:rsid w:val="003A593A"/>
    <w:rsid w:val="003B3E59"/>
    <w:rsid w:val="003C5219"/>
    <w:rsid w:val="003D37D8"/>
    <w:rsid w:val="003D6A22"/>
    <w:rsid w:val="003E21B1"/>
    <w:rsid w:val="003E3B96"/>
    <w:rsid w:val="003E4859"/>
    <w:rsid w:val="003F0192"/>
    <w:rsid w:val="003F6703"/>
    <w:rsid w:val="004022A7"/>
    <w:rsid w:val="00413325"/>
    <w:rsid w:val="00426133"/>
    <w:rsid w:val="004358AB"/>
    <w:rsid w:val="00453761"/>
    <w:rsid w:val="00471639"/>
    <w:rsid w:val="00490162"/>
    <w:rsid w:val="004B307C"/>
    <w:rsid w:val="004D6D22"/>
    <w:rsid w:val="004D6EA4"/>
    <w:rsid w:val="004E4372"/>
    <w:rsid w:val="004F58A4"/>
    <w:rsid w:val="004F7BB6"/>
    <w:rsid w:val="00557466"/>
    <w:rsid w:val="005F35A9"/>
    <w:rsid w:val="005F611A"/>
    <w:rsid w:val="005F6BFF"/>
    <w:rsid w:val="0060774E"/>
    <w:rsid w:val="00610189"/>
    <w:rsid w:val="00617989"/>
    <w:rsid w:val="00645257"/>
    <w:rsid w:val="0066678D"/>
    <w:rsid w:val="00686623"/>
    <w:rsid w:val="00694FED"/>
    <w:rsid w:val="006B28CC"/>
    <w:rsid w:val="006B78E2"/>
    <w:rsid w:val="006C183B"/>
    <w:rsid w:val="007177A5"/>
    <w:rsid w:val="007325DF"/>
    <w:rsid w:val="00735D01"/>
    <w:rsid w:val="00757540"/>
    <w:rsid w:val="00772043"/>
    <w:rsid w:val="007A3387"/>
    <w:rsid w:val="007B1B5E"/>
    <w:rsid w:val="007C4540"/>
    <w:rsid w:val="007D64E6"/>
    <w:rsid w:val="007E0E90"/>
    <w:rsid w:val="00831C9F"/>
    <w:rsid w:val="00834CF3"/>
    <w:rsid w:val="0085054C"/>
    <w:rsid w:val="008A5644"/>
    <w:rsid w:val="008A6AC5"/>
    <w:rsid w:val="008B1F74"/>
    <w:rsid w:val="008B5EFF"/>
    <w:rsid w:val="008B7726"/>
    <w:rsid w:val="008F29C4"/>
    <w:rsid w:val="009438DF"/>
    <w:rsid w:val="00951B87"/>
    <w:rsid w:val="009637D5"/>
    <w:rsid w:val="00967200"/>
    <w:rsid w:val="009822F5"/>
    <w:rsid w:val="00992E53"/>
    <w:rsid w:val="009B2188"/>
    <w:rsid w:val="009E12E4"/>
    <w:rsid w:val="009F4190"/>
    <w:rsid w:val="00A0609D"/>
    <w:rsid w:val="00A07DFE"/>
    <w:rsid w:val="00A10D2B"/>
    <w:rsid w:val="00A16676"/>
    <w:rsid w:val="00A54BB8"/>
    <w:rsid w:val="00A636C8"/>
    <w:rsid w:val="00A82280"/>
    <w:rsid w:val="00AE08B3"/>
    <w:rsid w:val="00B07676"/>
    <w:rsid w:val="00B14B08"/>
    <w:rsid w:val="00B202A5"/>
    <w:rsid w:val="00B243E3"/>
    <w:rsid w:val="00B71B62"/>
    <w:rsid w:val="00B71C18"/>
    <w:rsid w:val="00B77AB0"/>
    <w:rsid w:val="00B840E2"/>
    <w:rsid w:val="00B91F5F"/>
    <w:rsid w:val="00BC0C5A"/>
    <w:rsid w:val="00BD6D56"/>
    <w:rsid w:val="00BF1092"/>
    <w:rsid w:val="00C12358"/>
    <w:rsid w:val="00C21F73"/>
    <w:rsid w:val="00C3156B"/>
    <w:rsid w:val="00C36A78"/>
    <w:rsid w:val="00C8321A"/>
    <w:rsid w:val="00C87C8F"/>
    <w:rsid w:val="00C905EB"/>
    <w:rsid w:val="00CB0BE0"/>
    <w:rsid w:val="00CE37B7"/>
    <w:rsid w:val="00D07677"/>
    <w:rsid w:val="00D12C1B"/>
    <w:rsid w:val="00D26C58"/>
    <w:rsid w:val="00D31D50"/>
    <w:rsid w:val="00D6216E"/>
    <w:rsid w:val="00D727FA"/>
    <w:rsid w:val="00DA38B7"/>
    <w:rsid w:val="00DC4512"/>
    <w:rsid w:val="00DE24BF"/>
    <w:rsid w:val="00DF00FC"/>
    <w:rsid w:val="00DF6E97"/>
    <w:rsid w:val="00E158E5"/>
    <w:rsid w:val="00E459E3"/>
    <w:rsid w:val="00E6194F"/>
    <w:rsid w:val="00E66630"/>
    <w:rsid w:val="00E71390"/>
    <w:rsid w:val="00E734E9"/>
    <w:rsid w:val="00EA26E2"/>
    <w:rsid w:val="00EC5E32"/>
    <w:rsid w:val="00EF4D9B"/>
    <w:rsid w:val="00F020E2"/>
    <w:rsid w:val="00F102F6"/>
    <w:rsid w:val="00F16644"/>
    <w:rsid w:val="00F2178D"/>
    <w:rsid w:val="00F42E25"/>
    <w:rsid w:val="00F50C21"/>
    <w:rsid w:val="00F548E8"/>
    <w:rsid w:val="00F673D8"/>
    <w:rsid w:val="00F803E9"/>
    <w:rsid w:val="00FC78A5"/>
    <w:rsid w:val="00FD2421"/>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049.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AE232F1-682E-43CB-8218-67FB7E7D5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423</Words>
  <Characters>2413</Characters>
  <Application>Microsoft Office Word</Application>
  <DocSecurity>0</DocSecurity>
  <Lines>20</Lines>
  <Paragraphs>5</Paragraphs>
  <ScaleCrop>false</ScaleCrop>
  <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105</cp:revision>
  <dcterms:created xsi:type="dcterms:W3CDTF">2008-09-11T17:20:00Z</dcterms:created>
  <dcterms:modified xsi:type="dcterms:W3CDTF">2024-03-14T07:45:00Z</dcterms:modified>
</cp:coreProperties>
</file>