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Pr="00C615B7" w:rsidRDefault="00691156" w:rsidP="00691156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691156">
        <w:rPr>
          <w:rFonts w:ascii="Arial" w:eastAsia="黑体" w:hAnsi="Arial" w:cs="Arial" w:hint="eastAsia"/>
          <w:b/>
          <w:color w:val="1F497D"/>
          <w:sz w:val="44"/>
          <w:szCs w:val="44"/>
        </w:rPr>
        <w:t>质量意识和风险管理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F29C4" w:rsidRDefault="000836C3" w:rsidP="00691156">
            <w:pPr>
              <w:rPr>
                <w:rFonts w:ascii="Arial" w:hAnsi="Arial" w:cs="Arial"/>
                <w:szCs w:val="21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Pr="000836C3">
              <w:rPr>
                <w:rFonts w:ascii="Arial" w:hAnsi="Arial" w:cs="Arial" w:hint="eastAsia"/>
                <w:szCs w:val="21"/>
              </w:rPr>
              <w:t>2024</w:t>
            </w:r>
            <w:r w:rsidRPr="000836C3">
              <w:rPr>
                <w:rFonts w:ascii="Arial" w:hAnsi="Arial" w:cs="Arial" w:hint="eastAsia"/>
                <w:szCs w:val="21"/>
              </w:rPr>
              <w:t>年</w:t>
            </w:r>
            <w:r w:rsidRPr="000836C3">
              <w:rPr>
                <w:rFonts w:ascii="Arial" w:hAnsi="Arial" w:cs="Arial" w:hint="eastAsia"/>
                <w:szCs w:val="21"/>
              </w:rPr>
              <w:t>3</w:t>
            </w:r>
            <w:r w:rsidRPr="000836C3">
              <w:rPr>
                <w:rFonts w:ascii="Arial" w:hAnsi="Arial" w:cs="Arial" w:hint="eastAsia"/>
                <w:szCs w:val="21"/>
              </w:rPr>
              <w:t>月</w:t>
            </w:r>
            <w:r w:rsidRPr="000836C3">
              <w:rPr>
                <w:rFonts w:ascii="Arial" w:hAnsi="Arial" w:cs="Arial" w:hint="eastAsia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3</w:t>
            </w:r>
            <w:r w:rsidRPr="000836C3">
              <w:rPr>
                <w:rFonts w:ascii="Arial" w:hAnsi="Arial" w:cs="Arial" w:hint="eastAsia"/>
                <w:szCs w:val="21"/>
              </w:rPr>
              <w:t>日</w:t>
            </w:r>
            <w:r w:rsidRPr="000836C3"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上海</w:t>
            </w:r>
            <w:r w:rsidRPr="000836C3">
              <w:rPr>
                <w:rFonts w:ascii="Arial" w:hAnsi="Arial" w:cs="Arial" w:hint="eastAsia"/>
                <w:szCs w:val="21"/>
              </w:rPr>
              <w:t xml:space="preserve">    </w:t>
            </w:r>
            <w:r w:rsidR="00691156">
              <w:rPr>
                <w:rFonts w:ascii="Arial" w:hAnsi="Arial" w:cs="Arial" w:hint="eastAsia"/>
                <w:szCs w:val="21"/>
              </w:rPr>
              <w:t>8</w:t>
            </w:r>
            <w:r w:rsidRPr="000836C3">
              <w:rPr>
                <w:rFonts w:ascii="Arial" w:hAnsi="Arial" w:cs="Arial" w:hint="eastAsia"/>
                <w:szCs w:val="21"/>
              </w:rPr>
              <w:t>月</w:t>
            </w:r>
            <w:r w:rsidR="00691156">
              <w:rPr>
                <w:rFonts w:ascii="Arial" w:hAnsi="Arial" w:cs="Arial" w:hint="eastAsia"/>
                <w:szCs w:val="21"/>
              </w:rPr>
              <w:t>28</w:t>
            </w:r>
            <w:r w:rsidRPr="000836C3">
              <w:rPr>
                <w:rFonts w:ascii="Arial" w:hAnsi="Arial" w:cs="Arial" w:hint="eastAsia"/>
                <w:szCs w:val="21"/>
              </w:rPr>
              <w:t>日</w:t>
            </w:r>
            <w:r w:rsidRPr="000836C3">
              <w:rPr>
                <w:rFonts w:ascii="Arial" w:hAnsi="Arial" w:cs="Arial" w:hint="eastAsia"/>
                <w:szCs w:val="21"/>
              </w:rPr>
              <w:t xml:space="preserve"> </w:t>
            </w:r>
            <w:r w:rsidR="00691156">
              <w:rPr>
                <w:rFonts w:ascii="Arial" w:hAnsi="Arial" w:cs="Arial" w:hint="eastAsia"/>
                <w:szCs w:val="21"/>
              </w:rPr>
              <w:t>苏州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691156" w:rsidRPr="00691156">
              <w:rPr>
                <w:rFonts w:ascii="Arial" w:hAnsi="Arial" w:cs="Arial" w:hint="eastAsia"/>
                <w:szCs w:val="21"/>
              </w:rPr>
              <w:t>陶维胜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691156">
              <w:rPr>
                <w:rFonts w:ascii="Arial" w:hAnsi="Arial" w:cs="Arial" w:hint="eastAsia"/>
                <w:szCs w:val="21"/>
              </w:rPr>
              <w:t>28</w:t>
            </w:r>
            <w:r w:rsidR="004367E3">
              <w:rPr>
                <w:rFonts w:ascii="Arial" w:hAnsi="Arial" w:cs="Arial" w:hint="eastAsia"/>
                <w:szCs w:val="21"/>
              </w:rPr>
              <w:t>0</w:t>
            </w:r>
            <w:r w:rsidR="008F29C4">
              <w:rPr>
                <w:rFonts w:ascii="Arial" w:hAnsi="Arial" w:cs="Arial" w:hint="eastAsia"/>
                <w:szCs w:val="21"/>
              </w:rPr>
              <w:t>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691156" w:rsidRPr="00691156">
              <w:rPr>
                <w:rFonts w:ascii="Arial" w:hAnsi="Arial" w:cs="Arial" w:hint="eastAsia"/>
                <w:szCs w:val="21"/>
              </w:rPr>
              <w:t>企业各层级管理人员，包括不局限于公司中高层管理人员，尤其是非质量管理技术人员。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691156" w:rsidRPr="000A55C0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691156" w:rsidRPr="000A55C0">
                <w:rPr>
                  <w:rStyle w:val="a6"/>
                  <w:rFonts w:ascii="Arial" w:hAnsi="Arial" w:cs="Arial" w:hint="eastAsia"/>
                  <w:szCs w:val="21"/>
                </w:rPr>
                <w:t>63</w:t>
              </w:r>
              <w:r w:rsidR="00691156" w:rsidRPr="000A55C0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真正理解质量及其发展演变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掌握质量管理核心理念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运用风险思维应用于质量管理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关注风险与质量风险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掌握质量风险控制过程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了解与质量风险相关的应用工具等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CH0 </w:t>
      </w:r>
      <w:r>
        <w:rPr>
          <w:rFonts w:hint="eastAsia"/>
        </w:rPr>
        <w:t>引言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CH1 </w:t>
      </w:r>
      <w:r>
        <w:rPr>
          <w:rFonts w:hint="eastAsia"/>
        </w:rPr>
        <w:t>质量认知与质量演变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质量认知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与质量相关的核心概念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质量发展演变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CH2 </w:t>
      </w:r>
      <w:r>
        <w:rPr>
          <w:rFonts w:hint="eastAsia"/>
        </w:rPr>
        <w:t>质量管理发展演变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有关质量管理的认知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质量管理发展历程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质量管理等级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制造型组织应具有的质量管理理念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CH3</w:t>
      </w:r>
      <w:r>
        <w:rPr>
          <w:rFonts w:hint="eastAsia"/>
        </w:rPr>
        <w:t>风险核心概念与风险管理相关术语（</w:t>
      </w:r>
      <w:r>
        <w:rPr>
          <w:rFonts w:hint="eastAsia"/>
        </w:rPr>
        <w:t>ISO</w:t>
      </w:r>
      <w:r>
        <w:rPr>
          <w:rFonts w:hint="eastAsia"/>
        </w:rPr>
        <w:t>导则</w:t>
      </w:r>
      <w:r>
        <w:rPr>
          <w:rFonts w:hint="eastAsia"/>
        </w:rPr>
        <w:t>73:2009 1st</w:t>
      </w:r>
      <w:r>
        <w:rPr>
          <w:rFonts w:hint="eastAsia"/>
        </w:rPr>
        <w:t>风险管理</w:t>
      </w:r>
      <w:r>
        <w:rPr>
          <w:rFonts w:hint="eastAsia"/>
        </w:rPr>
        <w:t>-</w:t>
      </w:r>
      <w:r>
        <w:rPr>
          <w:rFonts w:hint="eastAsia"/>
        </w:rPr>
        <w:t>术语）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风险核心概念理解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与风险相关的术语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CH4</w:t>
      </w:r>
      <w:r>
        <w:rPr>
          <w:rFonts w:hint="eastAsia"/>
        </w:rPr>
        <w:t>基于风险的思维（基于</w:t>
      </w:r>
      <w:r>
        <w:rPr>
          <w:rFonts w:hint="eastAsia"/>
        </w:rPr>
        <w:t>ISO 9000</w:t>
      </w:r>
      <w:r>
        <w:rPr>
          <w:rFonts w:hint="eastAsia"/>
        </w:rPr>
        <w:t>族</w:t>
      </w:r>
      <w:r>
        <w:rPr>
          <w:rFonts w:hint="eastAsia"/>
        </w:rPr>
        <w:t>QMS</w:t>
      </w:r>
      <w:r>
        <w:rPr>
          <w:rFonts w:hint="eastAsia"/>
        </w:rPr>
        <w:t>等）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CH5</w:t>
      </w:r>
      <w:r>
        <w:rPr>
          <w:rFonts w:hint="eastAsia"/>
        </w:rPr>
        <w:t>质量风险管理理解（基于</w:t>
      </w:r>
      <w:r>
        <w:rPr>
          <w:rFonts w:hint="eastAsia"/>
        </w:rPr>
        <w:t xml:space="preserve">ISO 31000:2018 2nd </w:t>
      </w:r>
      <w:r>
        <w:rPr>
          <w:rFonts w:hint="eastAsia"/>
        </w:rPr>
        <w:t>风险管理</w:t>
      </w:r>
      <w:r>
        <w:rPr>
          <w:rFonts w:hint="eastAsia"/>
        </w:rPr>
        <w:t>-</w:t>
      </w:r>
      <w:r>
        <w:rPr>
          <w:rFonts w:hint="eastAsia"/>
        </w:rPr>
        <w:t>指南）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风险管理原则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2. </w:t>
      </w:r>
      <w:r>
        <w:rPr>
          <w:rFonts w:hint="eastAsia"/>
        </w:rPr>
        <w:t>风险管理体系理解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风险过程控制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CH6 </w:t>
      </w:r>
      <w:r>
        <w:rPr>
          <w:rFonts w:hint="eastAsia"/>
        </w:rPr>
        <w:t>质量风险管理技术简介（基于</w:t>
      </w:r>
      <w:r>
        <w:rPr>
          <w:rFonts w:hint="eastAsia"/>
        </w:rPr>
        <w:t xml:space="preserve">IEC 31010:2019 2nd </w:t>
      </w:r>
      <w:r>
        <w:rPr>
          <w:rFonts w:hint="eastAsia"/>
        </w:rPr>
        <w:t>风险管理</w:t>
      </w:r>
      <w:r>
        <w:rPr>
          <w:rFonts w:hint="eastAsia"/>
        </w:rPr>
        <w:t>-</w:t>
      </w:r>
      <w:r>
        <w:rPr>
          <w:rFonts w:hint="eastAsia"/>
        </w:rPr>
        <w:t>风险评估技术）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与风险相关技术应用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风险评估实施过程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风险评估技术选择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常用风险技术简介</w:t>
      </w:r>
    </w:p>
    <w:p w:rsidR="00691156" w:rsidRDefault="00691156" w:rsidP="00691156">
      <w:pPr>
        <w:spacing w:after="0"/>
      </w:pP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培训讲师：陶维胜老师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中国科技大学</w:t>
      </w:r>
      <w:r>
        <w:rPr>
          <w:rFonts w:hint="eastAsia"/>
        </w:rPr>
        <w:t>MBA</w:t>
      </w:r>
      <w:r>
        <w:rPr>
          <w:rFonts w:hint="eastAsia"/>
        </w:rPr>
        <w:t>、质量管理资深咨询培训师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IATF</w:t>
      </w:r>
      <w:r>
        <w:rPr>
          <w:rFonts w:hint="eastAsia"/>
        </w:rPr>
        <w:t>、</w:t>
      </w:r>
      <w:r>
        <w:rPr>
          <w:rFonts w:hint="eastAsia"/>
        </w:rPr>
        <w:t>VDA</w:t>
      </w:r>
      <w:r>
        <w:rPr>
          <w:rFonts w:hint="eastAsia"/>
        </w:rPr>
        <w:t>及</w:t>
      </w:r>
      <w:r>
        <w:rPr>
          <w:rFonts w:hint="eastAsia"/>
        </w:rPr>
        <w:t>Mini-Project</w:t>
      </w:r>
      <w:r>
        <w:rPr>
          <w:rFonts w:hint="eastAsia"/>
        </w:rPr>
        <w:t>模式层级化专家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曾是</w:t>
      </w:r>
      <w:r>
        <w:rPr>
          <w:rFonts w:hint="eastAsia"/>
        </w:rPr>
        <w:t>CCAA</w:t>
      </w:r>
      <w:r>
        <w:rPr>
          <w:rFonts w:hint="eastAsia"/>
        </w:rPr>
        <w:t>、</w:t>
      </w:r>
      <w:r>
        <w:rPr>
          <w:rFonts w:hint="eastAsia"/>
        </w:rPr>
        <w:t>IRCA</w:t>
      </w:r>
      <w:r>
        <w:rPr>
          <w:rFonts w:hint="eastAsia"/>
        </w:rPr>
        <w:t>注册</w:t>
      </w:r>
      <w:r>
        <w:rPr>
          <w:rFonts w:hint="eastAsia"/>
        </w:rPr>
        <w:t>QMS</w:t>
      </w:r>
      <w:r>
        <w:rPr>
          <w:rFonts w:hint="eastAsia"/>
        </w:rPr>
        <w:t>审核员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博世集团中国区认可的质量管理及质量审核培训讲师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2000</w:t>
      </w:r>
      <w:r>
        <w:rPr>
          <w:rFonts w:hint="eastAsia"/>
        </w:rPr>
        <w:t>年起从事专职质量管理培训、咨询、辅导工作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2000</w:t>
      </w:r>
      <w:r>
        <w:rPr>
          <w:rFonts w:hint="eastAsia"/>
        </w:rPr>
        <w:t>年之前在国有、民营、外资从事生产、技术、质量等管理工作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知名代表客户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整车厂：一汽大众、上海大众、华晨宝马、广州本田、广州丰田、长安福特、东风商用车、东风柳汽、通用五菱、广汽菲亚特、奇瑞、比亚迪、福建奔驰等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系汽车著名供应链企业：</w:t>
      </w:r>
      <w:r>
        <w:rPr>
          <w:rFonts w:hint="eastAsia"/>
        </w:rPr>
        <w:t>Bosch</w:t>
      </w:r>
      <w:r>
        <w:rPr>
          <w:rFonts w:hint="eastAsia"/>
        </w:rPr>
        <w:t>中国、泛博、大陆中国、海拉中国、大众变速器、上海爱德夏、诺马中国等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著名汽车供应链企业：延锋伟世通、李尔、固特异、佳通、倍耐力、麦格纳、矢崎电子、一汽发动机、富维江森、福耀玻璃、信义玻璃、均胜电子、万向集团、久乐安全气囊、东安发动机等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中联重科、三一重工、尼吉康、富士康、三菱电梯、迅达电梯、上海美光半导体、日月光半导体、山东阳信长威、</w:t>
      </w:r>
      <w:r>
        <w:rPr>
          <w:rFonts w:hint="eastAsia"/>
        </w:rPr>
        <w:t>NB</w:t>
      </w:r>
      <w:r>
        <w:rPr>
          <w:rFonts w:hint="eastAsia"/>
        </w:rPr>
        <w:t>新百伦、忠旺集团、广州地铁车辆维修部等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苏州工业园区职业技术学院、苏州工业园区软件外包学院、淮安信息技术学院、山东理工学院、苏州工业园区国际科技园、苏州工业园区科技发展有限公司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精品课程</w:t>
      </w:r>
    </w:p>
    <w:p w:rsidR="00691156" w:rsidRDefault="00691156" w:rsidP="00691156">
      <w:pPr>
        <w:spacing w:after="0"/>
      </w:pPr>
      <w:r>
        <w:t xml:space="preserve"> </w:t>
      </w:r>
      <w:r>
        <w:rPr>
          <w:rFonts w:hint="eastAsia"/>
        </w:rPr>
        <w:t>质量战略、风险和文化管理，质量及质量管理意识</w:t>
      </w:r>
    </w:p>
    <w:p w:rsidR="00691156" w:rsidRDefault="00691156" w:rsidP="00691156">
      <w:pPr>
        <w:spacing w:after="0"/>
      </w:pPr>
      <w:r>
        <w:t xml:space="preserve"> </w:t>
      </w:r>
      <w:r>
        <w:rPr>
          <w:rFonts w:hint="eastAsia"/>
        </w:rPr>
        <w:t>（质量）管理体系理解（基于</w:t>
      </w:r>
      <w:r>
        <w:t xml:space="preserve">ISO 9001 </w:t>
      </w:r>
      <w:r>
        <w:rPr>
          <w:rFonts w:hint="eastAsia"/>
        </w:rPr>
        <w:t>或</w:t>
      </w:r>
      <w:r>
        <w:t xml:space="preserve"> IATF 16949</w:t>
      </w:r>
      <w:r>
        <w:rPr>
          <w:rFonts w:hint="eastAsia"/>
        </w:rPr>
        <w:t>）</w:t>
      </w:r>
    </w:p>
    <w:p w:rsidR="00691156" w:rsidRDefault="00691156" w:rsidP="00691156">
      <w:pPr>
        <w:spacing w:after="0"/>
      </w:pPr>
      <w:r>
        <w:t> ISO 9001</w:t>
      </w:r>
      <w:r>
        <w:rPr>
          <w:rFonts w:hint="eastAsia"/>
        </w:rPr>
        <w:t>体系</w:t>
      </w:r>
    </w:p>
    <w:p w:rsidR="00691156" w:rsidRDefault="00691156" w:rsidP="00691156">
      <w:pPr>
        <w:spacing w:after="0"/>
      </w:pPr>
      <w:r>
        <w:t> IATF 16949</w:t>
      </w:r>
      <w:r>
        <w:rPr>
          <w:rFonts w:hint="eastAsia"/>
        </w:rPr>
        <w:t>体系（汽车制造业）</w:t>
      </w:r>
    </w:p>
    <w:p w:rsidR="00691156" w:rsidRDefault="00691156" w:rsidP="00691156">
      <w:pPr>
        <w:spacing w:after="0"/>
      </w:pPr>
      <w:r>
        <w:t xml:space="preserve"> VDA 6.1 </w:t>
      </w:r>
      <w:r>
        <w:rPr>
          <w:rFonts w:hint="eastAsia"/>
        </w:rPr>
        <w:t>体系（汽车制造业）</w:t>
      </w:r>
    </w:p>
    <w:p w:rsidR="00691156" w:rsidRDefault="00691156" w:rsidP="00691156">
      <w:pPr>
        <w:spacing w:after="0"/>
      </w:pPr>
      <w:r>
        <w:t xml:space="preserve"> VDA 6.2 </w:t>
      </w:r>
      <w:r>
        <w:rPr>
          <w:rFonts w:hint="eastAsia"/>
        </w:rPr>
        <w:t>体系（汽车服务业）</w:t>
      </w:r>
    </w:p>
    <w:p w:rsidR="00691156" w:rsidRDefault="00691156" w:rsidP="00691156">
      <w:pPr>
        <w:spacing w:after="0"/>
      </w:pPr>
      <w:r>
        <w:t xml:space="preserve"> VDA 6.4 </w:t>
      </w:r>
      <w:r>
        <w:rPr>
          <w:rFonts w:hint="eastAsia"/>
        </w:rPr>
        <w:t>体系（汽车装备业）</w:t>
      </w:r>
    </w:p>
    <w:p w:rsidR="00691156" w:rsidRDefault="00691156" w:rsidP="00691156">
      <w:pPr>
        <w:spacing w:after="0"/>
      </w:pPr>
      <w:r>
        <w:t xml:space="preserve"> </w:t>
      </w:r>
      <w:r>
        <w:rPr>
          <w:rFonts w:hint="eastAsia"/>
        </w:rPr>
        <w:t>过程（质量）审核（批量制造业、服务行业、单件生产行业等）</w:t>
      </w:r>
      <w:r>
        <w:t>--</w:t>
      </w:r>
      <w:r>
        <w:rPr>
          <w:rFonts w:hint="eastAsia"/>
        </w:rPr>
        <w:t>基于</w:t>
      </w:r>
      <w:r>
        <w:t>VDA 6.3&amp;VDA 6.7</w:t>
      </w:r>
    </w:p>
    <w:p w:rsidR="00691156" w:rsidRDefault="00691156" w:rsidP="00691156">
      <w:pPr>
        <w:spacing w:after="0"/>
      </w:pPr>
      <w:r>
        <w:t xml:space="preserve"> </w:t>
      </w:r>
      <w:r>
        <w:rPr>
          <w:rFonts w:hint="eastAsia"/>
        </w:rPr>
        <w:t>批量制造业</w:t>
      </w:r>
      <w:r>
        <w:t>-</w:t>
      </w:r>
      <w:r>
        <w:rPr>
          <w:rFonts w:hint="eastAsia"/>
        </w:rPr>
        <w:t>过程审核（基于</w:t>
      </w:r>
      <w:r>
        <w:t>VDA 6.3 3rd 2016</w:t>
      </w:r>
      <w:r>
        <w:rPr>
          <w:rFonts w:hint="eastAsia"/>
        </w:rPr>
        <w:t>）</w:t>
      </w:r>
    </w:p>
    <w:p w:rsidR="00691156" w:rsidRDefault="00691156" w:rsidP="00691156">
      <w:pPr>
        <w:spacing w:after="0"/>
      </w:pPr>
      <w:r>
        <w:t xml:space="preserve"> </w:t>
      </w:r>
      <w:r>
        <w:rPr>
          <w:rFonts w:hint="eastAsia"/>
        </w:rPr>
        <w:t>服务业</w:t>
      </w:r>
      <w:r>
        <w:t>-</w:t>
      </w:r>
      <w:r>
        <w:rPr>
          <w:rFonts w:hint="eastAsia"/>
        </w:rPr>
        <w:t>过程审核（基于</w:t>
      </w:r>
      <w:r>
        <w:t>VDA 6.3 3rd 2016</w:t>
      </w:r>
      <w:r>
        <w:rPr>
          <w:rFonts w:hint="eastAsia"/>
        </w:rPr>
        <w:t>）</w:t>
      </w:r>
    </w:p>
    <w:p w:rsidR="00691156" w:rsidRDefault="00691156" w:rsidP="00691156">
      <w:pPr>
        <w:spacing w:after="0"/>
      </w:pPr>
      <w:r>
        <w:lastRenderedPageBreak/>
        <w:t xml:space="preserve"> </w:t>
      </w:r>
      <w:r>
        <w:rPr>
          <w:rFonts w:hint="eastAsia"/>
        </w:rPr>
        <w:t>单件生产</w:t>
      </w:r>
      <w:r>
        <w:t>-</w:t>
      </w:r>
      <w:r>
        <w:rPr>
          <w:rFonts w:hint="eastAsia"/>
        </w:rPr>
        <w:t>过程审核（基于</w:t>
      </w:r>
      <w:r>
        <w:t>VDA 6.7 2nd 2012</w:t>
      </w:r>
      <w:r>
        <w:rPr>
          <w:rFonts w:hint="eastAsia"/>
        </w:rPr>
        <w:t>）</w:t>
      </w:r>
    </w:p>
    <w:p w:rsidR="00691156" w:rsidRDefault="00691156" w:rsidP="00691156">
      <w:pPr>
        <w:spacing w:after="0"/>
      </w:pPr>
      <w:r>
        <w:t xml:space="preserve"> </w:t>
      </w:r>
      <w:r>
        <w:rPr>
          <w:rFonts w:hint="eastAsia"/>
        </w:rPr>
        <w:t>产品（质量）审核</w:t>
      </w:r>
      <w:r>
        <w:t>--</w:t>
      </w:r>
      <w:r>
        <w:rPr>
          <w:rFonts w:hint="eastAsia"/>
        </w:rPr>
        <w:t>基于</w:t>
      </w:r>
      <w:r>
        <w:t>VDA 6.5 2nd 2008</w:t>
      </w:r>
    </w:p>
    <w:p w:rsidR="00691156" w:rsidRDefault="00691156" w:rsidP="00691156">
      <w:pPr>
        <w:spacing w:after="0"/>
      </w:pPr>
      <w:r>
        <w:t xml:space="preserve"> </w:t>
      </w:r>
      <w:proofErr w:type="spellStart"/>
      <w:r>
        <w:t>Poka</w:t>
      </w:r>
      <w:proofErr w:type="spellEnd"/>
      <w:r>
        <w:t>-yoke</w:t>
      </w:r>
      <w:r>
        <w:rPr>
          <w:rFonts w:hint="eastAsia"/>
        </w:rPr>
        <w:t>防错法（基于</w:t>
      </w:r>
      <w:r>
        <w:t>CQI-18</w:t>
      </w:r>
      <w:r>
        <w:rPr>
          <w:rFonts w:hint="eastAsia"/>
        </w:rPr>
        <w:t>、</w:t>
      </w:r>
      <w:r>
        <w:t xml:space="preserve">VDA 4 </w:t>
      </w:r>
      <w:proofErr w:type="spellStart"/>
      <w:r>
        <w:t>Poka</w:t>
      </w:r>
      <w:proofErr w:type="spellEnd"/>
      <w:r>
        <w:t xml:space="preserve"> Yoke</w:t>
      </w:r>
      <w:r>
        <w:rPr>
          <w:rFonts w:hint="eastAsia"/>
        </w:rPr>
        <w:t>）</w:t>
      </w:r>
    </w:p>
    <w:p w:rsidR="00691156" w:rsidRDefault="00691156" w:rsidP="00691156">
      <w:pPr>
        <w:spacing w:after="0"/>
      </w:pPr>
      <w:r>
        <w:t> QC14</w:t>
      </w:r>
      <w:r>
        <w:rPr>
          <w:rFonts w:hint="eastAsia"/>
        </w:rPr>
        <w:t>手法（老</w:t>
      </w:r>
      <w:r>
        <w:t>QC</w:t>
      </w:r>
      <w:r>
        <w:rPr>
          <w:rFonts w:hint="eastAsia"/>
        </w:rPr>
        <w:t>七手法</w:t>
      </w:r>
      <w:r>
        <w:t>&amp;</w:t>
      </w:r>
      <w:r>
        <w:rPr>
          <w:rFonts w:hint="eastAsia"/>
        </w:rPr>
        <w:t>新</w:t>
      </w:r>
      <w:r>
        <w:t>QC</w:t>
      </w:r>
      <w:r>
        <w:rPr>
          <w:rFonts w:hint="eastAsia"/>
        </w:rPr>
        <w:t>七手法）</w:t>
      </w:r>
    </w:p>
    <w:p w:rsidR="00691156" w:rsidRDefault="00691156" w:rsidP="00691156">
      <w:pPr>
        <w:spacing w:after="0"/>
      </w:pPr>
      <w:r>
        <w:t> QFD</w:t>
      </w:r>
      <w:r>
        <w:rPr>
          <w:rFonts w:hint="eastAsia"/>
        </w:rPr>
        <w:t>质量功能展开</w:t>
      </w:r>
    </w:p>
    <w:p w:rsidR="00691156" w:rsidRDefault="00691156" w:rsidP="00691156">
      <w:pPr>
        <w:spacing w:after="0"/>
      </w:pPr>
      <w:r>
        <w:t> DOE</w:t>
      </w:r>
      <w:r>
        <w:rPr>
          <w:rFonts w:hint="eastAsia"/>
        </w:rPr>
        <w:t>试验设计</w:t>
      </w:r>
    </w:p>
    <w:p w:rsidR="00691156" w:rsidRDefault="00691156" w:rsidP="00691156">
      <w:pPr>
        <w:spacing w:after="0"/>
      </w:pPr>
      <w:r>
        <w:t xml:space="preserve"> </w:t>
      </w:r>
      <w:r>
        <w:rPr>
          <w:rFonts w:hint="eastAsia"/>
        </w:rPr>
        <w:t>单因子</w:t>
      </w:r>
      <w:r>
        <w:t>DOE</w:t>
      </w:r>
    </w:p>
    <w:p w:rsidR="00691156" w:rsidRDefault="00691156" w:rsidP="00691156">
      <w:pPr>
        <w:spacing w:after="0"/>
      </w:pPr>
      <w:r>
        <w:t xml:space="preserve"> </w:t>
      </w:r>
      <w:r>
        <w:rPr>
          <w:rFonts w:hint="eastAsia"/>
        </w:rPr>
        <w:t>析因</w:t>
      </w:r>
      <w:r>
        <w:t>DOE</w:t>
      </w:r>
    </w:p>
    <w:p w:rsidR="00691156" w:rsidRDefault="00691156" w:rsidP="00691156">
      <w:pPr>
        <w:spacing w:after="0"/>
      </w:pPr>
      <w:r>
        <w:t xml:space="preserve"> </w:t>
      </w:r>
      <w:r>
        <w:rPr>
          <w:rFonts w:hint="eastAsia"/>
        </w:rPr>
        <w:t>田口参数</w:t>
      </w:r>
      <w:r>
        <w:t>DOE</w:t>
      </w:r>
    </w:p>
    <w:p w:rsidR="00691156" w:rsidRDefault="00691156" w:rsidP="00691156">
      <w:pPr>
        <w:spacing w:after="0"/>
      </w:pPr>
      <w:r>
        <w:t xml:space="preserve"> </w:t>
      </w:r>
      <w:r>
        <w:rPr>
          <w:rFonts w:hint="eastAsia"/>
        </w:rPr>
        <w:t>谢宁</w:t>
      </w:r>
      <w:r>
        <w:t>DOE</w:t>
      </w:r>
    </w:p>
    <w:p w:rsidR="00691156" w:rsidRDefault="00691156" w:rsidP="00691156">
      <w:pPr>
        <w:spacing w:after="0"/>
      </w:pPr>
      <w:r>
        <w:t> RE</w:t>
      </w:r>
      <w:r>
        <w:rPr>
          <w:rFonts w:hint="eastAsia"/>
        </w:rPr>
        <w:t>可靠性工程基础</w:t>
      </w:r>
    </w:p>
    <w:p w:rsidR="00691156" w:rsidRDefault="00691156" w:rsidP="00691156">
      <w:pPr>
        <w:spacing w:after="0"/>
      </w:pPr>
      <w:r>
        <w:t> FMEA</w:t>
      </w:r>
      <w:r>
        <w:rPr>
          <w:rFonts w:hint="eastAsia"/>
        </w:rPr>
        <w:t>失效模式及影响分析</w:t>
      </w:r>
    </w:p>
    <w:p w:rsidR="00691156" w:rsidRDefault="00691156" w:rsidP="00691156">
      <w:pPr>
        <w:spacing w:after="0"/>
      </w:pPr>
      <w:r>
        <w:t> FMEA</w:t>
      </w:r>
      <w:r>
        <w:rPr>
          <w:rFonts w:hint="eastAsia"/>
        </w:rPr>
        <w:t>基础知识</w:t>
      </w:r>
    </w:p>
    <w:p w:rsidR="00691156" w:rsidRDefault="00691156" w:rsidP="00691156">
      <w:pPr>
        <w:spacing w:after="0"/>
      </w:pPr>
      <w:r>
        <w:t> DFMEA</w:t>
      </w:r>
    </w:p>
    <w:p w:rsidR="00691156" w:rsidRDefault="00691156" w:rsidP="00691156">
      <w:pPr>
        <w:spacing w:after="0"/>
      </w:pPr>
      <w:r>
        <w:t> PFMEA</w:t>
      </w:r>
    </w:p>
    <w:p w:rsidR="00691156" w:rsidRDefault="00691156" w:rsidP="00691156">
      <w:pPr>
        <w:spacing w:after="0"/>
      </w:pPr>
      <w:r>
        <w:t> FMEA-MSR</w:t>
      </w:r>
    </w:p>
    <w:p w:rsidR="00691156" w:rsidRDefault="00691156" w:rsidP="00691156">
      <w:pPr>
        <w:spacing w:after="0"/>
      </w:pPr>
      <w:r>
        <w:t> FTA</w:t>
      </w:r>
      <w:r>
        <w:rPr>
          <w:rFonts w:hint="eastAsia"/>
        </w:rPr>
        <w:t>故障树分析</w:t>
      </w:r>
    </w:p>
    <w:p w:rsidR="00691156" w:rsidRDefault="00691156" w:rsidP="00691156">
      <w:pPr>
        <w:spacing w:after="0"/>
      </w:pPr>
      <w:r>
        <w:t> DRBFM</w:t>
      </w:r>
      <w:r>
        <w:rPr>
          <w:rFonts w:hint="eastAsia"/>
        </w:rPr>
        <w:t>基于失效模式评审</w:t>
      </w:r>
    </w:p>
    <w:p w:rsidR="00691156" w:rsidRDefault="00691156" w:rsidP="00691156">
      <w:pPr>
        <w:spacing w:after="0"/>
      </w:pPr>
      <w:r>
        <w:t xml:space="preserve"> </w:t>
      </w:r>
      <w:r>
        <w:rPr>
          <w:rFonts w:hint="eastAsia"/>
        </w:rPr>
        <w:t>项目管理理解</w:t>
      </w:r>
    </w:p>
    <w:p w:rsidR="00691156" w:rsidRDefault="00691156" w:rsidP="00691156">
      <w:pPr>
        <w:spacing w:after="0"/>
      </w:pPr>
      <w:r>
        <w:t> APQP</w:t>
      </w:r>
      <w:r>
        <w:rPr>
          <w:rFonts w:hint="eastAsia"/>
        </w:rPr>
        <w:t>产品质量先期策划</w:t>
      </w:r>
      <w:r>
        <w:t xml:space="preserve"> 2nd </w:t>
      </w:r>
    </w:p>
    <w:p w:rsidR="00691156" w:rsidRDefault="00691156" w:rsidP="00691156">
      <w:pPr>
        <w:spacing w:after="0"/>
      </w:pPr>
      <w:r>
        <w:t xml:space="preserve"> PPAP </w:t>
      </w:r>
      <w:r>
        <w:rPr>
          <w:rFonts w:hint="eastAsia"/>
        </w:rPr>
        <w:t>生产件批准程序</w:t>
      </w:r>
      <w:r>
        <w:t xml:space="preserve"> 4th</w:t>
      </w:r>
    </w:p>
    <w:p w:rsidR="00691156" w:rsidRDefault="00691156" w:rsidP="00691156">
      <w:pPr>
        <w:spacing w:after="0"/>
      </w:pPr>
      <w:r>
        <w:t xml:space="preserve"> SPC </w:t>
      </w:r>
      <w:r>
        <w:rPr>
          <w:rFonts w:hint="eastAsia"/>
        </w:rPr>
        <w:t>统计过程控制</w:t>
      </w:r>
      <w:r>
        <w:t xml:space="preserve"> 2nd </w:t>
      </w:r>
    </w:p>
    <w:p w:rsidR="00691156" w:rsidRDefault="00691156" w:rsidP="00691156">
      <w:pPr>
        <w:spacing w:after="0"/>
      </w:pPr>
      <w:r>
        <w:t xml:space="preserve"> MSA </w:t>
      </w:r>
      <w:r>
        <w:rPr>
          <w:rFonts w:hint="eastAsia"/>
        </w:rPr>
        <w:t>测量系统分析</w:t>
      </w:r>
      <w:r>
        <w:t xml:space="preserve"> 4th </w:t>
      </w:r>
    </w:p>
    <w:p w:rsidR="00691156" w:rsidRDefault="00691156" w:rsidP="00691156">
      <w:pPr>
        <w:spacing w:after="0"/>
      </w:pPr>
      <w:r>
        <w:t xml:space="preserve"> VDA 5 </w:t>
      </w:r>
      <w:r>
        <w:rPr>
          <w:rFonts w:hint="eastAsia"/>
        </w:rPr>
        <w:t>测量过程能力</w:t>
      </w:r>
      <w:r>
        <w:t xml:space="preserve"> 2nd 2011</w:t>
      </w:r>
    </w:p>
    <w:p w:rsidR="00691156" w:rsidRDefault="00691156" w:rsidP="00691156">
      <w:pPr>
        <w:spacing w:after="0"/>
      </w:pPr>
      <w:r>
        <w:t xml:space="preserve"> VDA 19.x </w:t>
      </w:r>
      <w:r>
        <w:rPr>
          <w:rFonts w:hint="eastAsia"/>
        </w:rPr>
        <w:t>清洁度管理</w:t>
      </w:r>
    </w:p>
    <w:p w:rsidR="00691156" w:rsidRDefault="00691156" w:rsidP="00691156">
      <w:pPr>
        <w:spacing w:after="0"/>
      </w:pPr>
      <w:r>
        <w:t xml:space="preserve"> </w:t>
      </w:r>
      <w:r>
        <w:rPr>
          <w:rFonts w:hint="eastAsia"/>
        </w:rPr>
        <w:t>汽车产品清洁度基础</w:t>
      </w:r>
    </w:p>
    <w:p w:rsidR="00691156" w:rsidRDefault="00691156" w:rsidP="00691156">
      <w:pPr>
        <w:spacing w:after="0"/>
      </w:pPr>
      <w:r>
        <w:t xml:space="preserve"> </w:t>
      </w:r>
      <w:r>
        <w:rPr>
          <w:rFonts w:hint="eastAsia"/>
        </w:rPr>
        <w:t>清洁度检测技术（基于</w:t>
      </w:r>
      <w:r>
        <w:t>VDA 19.1 2nd 2015</w:t>
      </w:r>
      <w:r>
        <w:rPr>
          <w:rFonts w:hint="eastAsia"/>
        </w:rPr>
        <w:t>）</w:t>
      </w:r>
    </w:p>
    <w:p w:rsidR="00691156" w:rsidRDefault="00691156" w:rsidP="00691156">
      <w:pPr>
        <w:spacing w:after="0"/>
      </w:pPr>
      <w:r>
        <w:t xml:space="preserve"> </w:t>
      </w:r>
      <w:r>
        <w:rPr>
          <w:rFonts w:hint="eastAsia"/>
        </w:rPr>
        <w:t>装配技术清洁度（基于</w:t>
      </w:r>
      <w:r>
        <w:t>VDA 19.2 1st 2010</w:t>
      </w:r>
      <w:r>
        <w:rPr>
          <w:rFonts w:hint="eastAsia"/>
        </w:rPr>
        <w:t>）</w:t>
      </w:r>
    </w:p>
    <w:p w:rsidR="00691156" w:rsidRDefault="00691156" w:rsidP="00691156">
      <w:pPr>
        <w:spacing w:after="0"/>
      </w:pPr>
      <w:r>
        <w:t> VDA PI</w:t>
      </w:r>
      <w:r>
        <w:rPr>
          <w:rFonts w:hint="eastAsia"/>
        </w:rPr>
        <w:t>产品诚信</w:t>
      </w:r>
      <w:r>
        <w:t xml:space="preserve"> 1st 2018</w:t>
      </w:r>
    </w:p>
    <w:p w:rsidR="00691156" w:rsidRDefault="00691156" w:rsidP="00691156">
      <w:pPr>
        <w:spacing w:after="0"/>
      </w:pPr>
      <w:r>
        <w:t xml:space="preserve"> </w:t>
      </w:r>
      <w:r>
        <w:rPr>
          <w:rFonts w:hint="eastAsia"/>
        </w:rPr>
        <w:t>产品全生命周期管理课程</w:t>
      </w:r>
    </w:p>
    <w:p w:rsidR="00691156" w:rsidRDefault="00691156" w:rsidP="00691156">
      <w:pPr>
        <w:spacing w:after="0"/>
      </w:pPr>
      <w:r>
        <w:t xml:space="preserve"> VDA-MLA </w:t>
      </w:r>
      <w:r>
        <w:rPr>
          <w:rFonts w:hint="eastAsia"/>
        </w:rPr>
        <w:t>新零件成熟度保障</w:t>
      </w:r>
      <w:r>
        <w:t>2nd 2009</w:t>
      </w:r>
    </w:p>
    <w:p w:rsidR="00691156" w:rsidRDefault="00691156" w:rsidP="00691156">
      <w:pPr>
        <w:spacing w:after="0"/>
      </w:pPr>
      <w:r>
        <w:t xml:space="preserve"> VDA-RPP </w:t>
      </w:r>
      <w:r>
        <w:rPr>
          <w:rFonts w:hint="eastAsia"/>
        </w:rPr>
        <w:t>稳健生产过程</w:t>
      </w:r>
      <w:r>
        <w:t>1st 2011</w:t>
      </w:r>
    </w:p>
    <w:p w:rsidR="00691156" w:rsidRDefault="00691156" w:rsidP="00691156">
      <w:pPr>
        <w:spacing w:after="0"/>
      </w:pPr>
      <w:r>
        <w:t xml:space="preserve"> VDA-FFA </w:t>
      </w:r>
      <w:r>
        <w:rPr>
          <w:rFonts w:hint="eastAsia"/>
        </w:rPr>
        <w:t>使用现场失效分析和审核标准</w:t>
      </w:r>
      <w:r>
        <w:t>2nd 2018</w:t>
      </w:r>
    </w:p>
    <w:p w:rsidR="00691156" w:rsidRDefault="00691156" w:rsidP="00691156">
      <w:pPr>
        <w:spacing w:after="0"/>
      </w:pPr>
      <w:r>
        <w:t> 8D</w:t>
      </w:r>
      <w:r>
        <w:rPr>
          <w:rFonts w:hint="eastAsia"/>
        </w:rPr>
        <w:t>基于团队导向问题解决</w:t>
      </w:r>
    </w:p>
    <w:p w:rsidR="00691156" w:rsidRDefault="00691156" w:rsidP="00691156">
      <w:pPr>
        <w:spacing w:after="0"/>
        <w:rPr>
          <w:rFonts w:hint="eastAsia"/>
        </w:rPr>
      </w:pPr>
      <w:r>
        <w:rPr>
          <w:rFonts w:hint="eastAsia"/>
        </w:rPr>
        <w:t>课程体系</w:t>
      </w:r>
      <w:r>
        <w:rPr>
          <w:rFonts w:hint="eastAsia"/>
        </w:rPr>
        <w:t>-CSR</w:t>
      </w:r>
      <w:r>
        <w:rPr>
          <w:rFonts w:hint="eastAsia"/>
        </w:rPr>
        <w:t>顾客特殊要求</w:t>
      </w:r>
    </w:p>
    <w:p w:rsidR="00691156" w:rsidRDefault="00691156" w:rsidP="00691156">
      <w:pPr>
        <w:spacing w:after="0"/>
      </w:pPr>
      <w:r>
        <w:t xml:space="preserve"> VW </w:t>
      </w:r>
      <w:proofErr w:type="spellStart"/>
      <w:r>
        <w:t>Formel</w:t>
      </w:r>
      <w:proofErr w:type="spellEnd"/>
      <w:r>
        <w:t xml:space="preserve"> Q</w:t>
      </w:r>
      <w:r>
        <w:rPr>
          <w:rFonts w:hint="eastAsia"/>
        </w:rPr>
        <w:t>质量能力系列</w:t>
      </w:r>
    </w:p>
    <w:p w:rsidR="00691156" w:rsidRDefault="00691156" w:rsidP="00691156">
      <w:pPr>
        <w:spacing w:after="0"/>
      </w:pPr>
      <w:r>
        <w:t xml:space="preserve"> </w:t>
      </w:r>
      <w:proofErr w:type="spellStart"/>
      <w:r>
        <w:t>Formel</w:t>
      </w:r>
      <w:proofErr w:type="spellEnd"/>
      <w:r>
        <w:t xml:space="preserve"> Q </w:t>
      </w:r>
      <w:r>
        <w:rPr>
          <w:rFonts w:hint="eastAsia"/>
        </w:rPr>
        <w:t>质量管理协议</w:t>
      </w:r>
      <w:r>
        <w:t xml:space="preserve"> 4th 2008</w:t>
      </w:r>
    </w:p>
    <w:p w:rsidR="00691156" w:rsidRDefault="00691156" w:rsidP="00691156">
      <w:pPr>
        <w:spacing w:after="0"/>
      </w:pPr>
      <w:r>
        <w:t xml:space="preserve"> </w:t>
      </w:r>
      <w:proofErr w:type="spellStart"/>
      <w:r>
        <w:t>Formel</w:t>
      </w:r>
      <w:proofErr w:type="spellEnd"/>
      <w:r>
        <w:t xml:space="preserve"> Q </w:t>
      </w:r>
      <w:r>
        <w:rPr>
          <w:rFonts w:hint="eastAsia"/>
        </w:rPr>
        <w:t>供应商质量能力评定准则系列</w:t>
      </w:r>
      <w:r>
        <w:t xml:space="preserve"> 8th 2016</w:t>
      </w:r>
    </w:p>
    <w:p w:rsidR="00691156" w:rsidRDefault="00691156" w:rsidP="00691156">
      <w:pPr>
        <w:spacing w:after="0"/>
      </w:pPr>
      <w:r>
        <w:lastRenderedPageBreak/>
        <w:t xml:space="preserve"> </w:t>
      </w:r>
      <w:proofErr w:type="spellStart"/>
      <w:r>
        <w:t>Formel</w:t>
      </w:r>
      <w:proofErr w:type="spellEnd"/>
      <w:r>
        <w:t xml:space="preserve"> Q </w:t>
      </w:r>
      <w:r>
        <w:rPr>
          <w:rFonts w:hint="eastAsia"/>
        </w:rPr>
        <w:t>供应商质量能力能力评定准则</w:t>
      </w:r>
    </w:p>
    <w:p w:rsidR="00691156" w:rsidRDefault="00691156" w:rsidP="00691156">
      <w:pPr>
        <w:spacing w:after="0"/>
      </w:pPr>
      <w:r>
        <w:t> D/TLD</w:t>
      </w:r>
      <w:r>
        <w:rPr>
          <w:rFonts w:hint="eastAsia"/>
        </w:rPr>
        <w:t>零件</w:t>
      </w:r>
      <w:r>
        <w:t xml:space="preserve"> </w:t>
      </w:r>
      <w:r>
        <w:rPr>
          <w:rFonts w:hint="eastAsia"/>
        </w:rPr>
        <w:t>质量验证审核</w:t>
      </w:r>
    </w:p>
    <w:p w:rsidR="00691156" w:rsidRDefault="00691156" w:rsidP="00691156">
      <w:pPr>
        <w:spacing w:after="0"/>
      </w:pPr>
      <w:r>
        <w:t> TRL</w:t>
      </w:r>
      <w:r>
        <w:rPr>
          <w:rFonts w:hint="eastAsia"/>
        </w:rPr>
        <w:t>供应商技术评审</w:t>
      </w:r>
    </w:p>
    <w:p w:rsidR="00691156" w:rsidRDefault="00691156" w:rsidP="00691156">
      <w:pPr>
        <w:spacing w:after="0"/>
      </w:pPr>
      <w:r>
        <w:t> PSB</w:t>
      </w:r>
      <w:r>
        <w:rPr>
          <w:rFonts w:hint="eastAsia"/>
        </w:rPr>
        <w:t>产品安全责任</w:t>
      </w:r>
    </w:p>
    <w:p w:rsidR="00691156" w:rsidRDefault="00691156" w:rsidP="00691156">
      <w:pPr>
        <w:spacing w:after="0"/>
      </w:pPr>
      <w:r>
        <w:t xml:space="preserve"> </w:t>
      </w:r>
      <w:proofErr w:type="spellStart"/>
      <w:r>
        <w:t>Formel</w:t>
      </w:r>
      <w:proofErr w:type="spellEnd"/>
      <w:r>
        <w:t xml:space="preserve"> Q </w:t>
      </w:r>
      <w:r>
        <w:rPr>
          <w:rFonts w:hint="eastAsia"/>
        </w:rPr>
        <w:t>新零件的成熟度</w:t>
      </w:r>
      <w:r>
        <w:t>-</w:t>
      </w:r>
      <w:r>
        <w:rPr>
          <w:rFonts w:hint="eastAsia"/>
        </w:rPr>
        <w:t>新零件质量开发计划</w:t>
      </w:r>
      <w:r>
        <w:t>QPN</w:t>
      </w:r>
    </w:p>
    <w:p w:rsidR="00691156" w:rsidRDefault="00691156" w:rsidP="00691156">
      <w:pPr>
        <w:spacing w:after="0"/>
      </w:pPr>
      <w:r>
        <w:t xml:space="preserve"> Ford Q1 </w:t>
      </w:r>
      <w:r>
        <w:rPr>
          <w:rFonts w:hint="eastAsia"/>
        </w:rPr>
        <w:t>系列</w:t>
      </w:r>
    </w:p>
    <w:p w:rsidR="00691156" w:rsidRDefault="00691156" w:rsidP="00691156">
      <w:pPr>
        <w:spacing w:after="0"/>
      </w:pPr>
      <w:r>
        <w:t xml:space="preserve"> Q1 </w:t>
      </w:r>
      <w:r>
        <w:rPr>
          <w:rFonts w:hint="eastAsia"/>
        </w:rPr>
        <w:t>简介</w:t>
      </w:r>
    </w:p>
    <w:p w:rsidR="00691156" w:rsidRDefault="00691156" w:rsidP="00691156">
      <w:pPr>
        <w:spacing w:after="0"/>
      </w:pPr>
      <w:r>
        <w:t xml:space="preserve"> Q1 </w:t>
      </w:r>
      <w:r>
        <w:rPr>
          <w:rFonts w:hint="eastAsia"/>
        </w:rPr>
        <w:t>制造现场评审</w:t>
      </w:r>
      <w:r>
        <w:t>MSA</w:t>
      </w:r>
    </w:p>
    <w:p w:rsidR="00691156" w:rsidRDefault="00691156" w:rsidP="00691156">
      <w:pPr>
        <w:spacing w:after="0"/>
      </w:pPr>
      <w:r>
        <w:t> Ford</w:t>
      </w:r>
      <w:r>
        <w:rPr>
          <w:rFonts w:hint="eastAsia"/>
        </w:rPr>
        <w:t>特殊要求</w:t>
      </w:r>
    </w:p>
    <w:p w:rsidR="004358AB" w:rsidRDefault="00691156" w:rsidP="00691156">
      <w:pPr>
        <w:spacing w:after="0"/>
      </w:pPr>
      <w:r>
        <w:t xml:space="preserve"> </w:t>
      </w:r>
      <w:r>
        <w:rPr>
          <w:rFonts w:hint="eastAsia"/>
        </w:rPr>
        <w:t>质量操作系统</w:t>
      </w:r>
      <w:r>
        <w:t>QOS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D2F" w:rsidRDefault="00AC7D2F" w:rsidP="00037618">
      <w:pPr>
        <w:spacing w:after="0"/>
      </w:pPr>
      <w:r>
        <w:separator/>
      </w:r>
    </w:p>
  </w:endnote>
  <w:endnote w:type="continuationSeparator" w:id="0">
    <w:p w:rsidR="00AC7D2F" w:rsidRDefault="00AC7D2F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D2F" w:rsidRDefault="00AC7D2F" w:rsidP="00037618">
      <w:pPr>
        <w:spacing w:after="0"/>
      </w:pPr>
      <w:r>
        <w:separator/>
      </w:r>
    </w:p>
  </w:footnote>
  <w:footnote w:type="continuationSeparator" w:id="0">
    <w:p w:rsidR="00AC7D2F" w:rsidRDefault="00AC7D2F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81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25D32"/>
    <w:rsid w:val="00037618"/>
    <w:rsid w:val="0003796F"/>
    <w:rsid w:val="00045388"/>
    <w:rsid w:val="00056C0A"/>
    <w:rsid w:val="00057062"/>
    <w:rsid w:val="00066EC3"/>
    <w:rsid w:val="00067F37"/>
    <w:rsid w:val="000836C3"/>
    <w:rsid w:val="000855D3"/>
    <w:rsid w:val="0009015F"/>
    <w:rsid w:val="000A2D74"/>
    <w:rsid w:val="000B1A01"/>
    <w:rsid w:val="000C2D94"/>
    <w:rsid w:val="000C6E3F"/>
    <w:rsid w:val="000E7E39"/>
    <w:rsid w:val="0011042F"/>
    <w:rsid w:val="0012193C"/>
    <w:rsid w:val="00127BCB"/>
    <w:rsid w:val="001425F6"/>
    <w:rsid w:val="001451AE"/>
    <w:rsid w:val="0015155E"/>
    <w:rsid w:val="00153A21"/>
    <w:rsid w:val="001937BD"/>
    <w:rsid w:val="00194A33"/>
    <w:rsid w:val="001C6CD5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6ABF"/>
    <w:rsid w:val="00252EFE"/>
    <w:rsid w:val="00257D21"/>
    <w:rsid w:val="002A0BA5"/>
    <w:rsid w:val="002B129A"/>
    <w:rsid w:val="002B14ED"/>
    <w:rsid w:val="002B78BE"/>
    <w:rsid w:val="002D0C4E"/>
    <w:rsid w:val="002E2A93"/>
    <w:rsid w:val="00300EDE"/>
    <w:rsid w:val="00301589"/>
    <w:rsid w:val="00323B43"/>
    <w:rsid w:val="003344F8"/>
    <w:rsid w:val="00340659"/>
    <w:rsid w:val="00350855"/>
    <w:rsid w:val="0035755D"/>
    <w:rsid w:val="00367932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13325"/>
    <w:rsid w:val="004222D3"/>
    <w:rsid w:val="00426133"/>
    <w:rsid w:val="004358AB"/>
    <w:rsid w:val="004367E3"/>
    <w:rsid w:val="00453761"/>
    <w:rsid w:val="00471639"/>
    <w:rsid w:val="004842EF"/>
    <w:rsid w:val="00490162"/>
    <w:rsid w:val="004B307C"/>
    <w:rsid w:val="004B5F3E"/>
    <w:rsid w:val="004D6D22"/>
    <w:rsid w:val="004D6EA4"/>
    <w:rsid w:val="004E4372"/>
    <w:rsid w:val="004F58A4"/>
    <w:rsid w:val="004F7BB6"/>
    <w:rsid w:val="00555AFA"/>
    <w:rsid w:val="00557466"/>
    <w:rsid w:val="005F35A9"/>
    <w:rsid w:val="005F611A"/>
    <w:rsid w:val="005F6BFF"/>
    <w:rsid w:val="0060774E"/>
    <w:rsid w:val="00610189"/>
    <w:rsid w:val="00617989"/>
    <w:rsid w:val="00645257"/>
    <w:rsid w:val="006458F2"/>
    <w:rsid w:val="0066678D"/>
    <w:rsid w:val="00686623"/>
    <w:rsid w:val="00691156"/>
    <w:rsid w:val="00694FED"/>
    <w:rsid w:val="006B28CC"/>
    <w:rsid w:val="006B78E2"/>
    <w:rsid w:val="006C183B"/>
    <w:rsid w:val="006D2E45"/>
    <w:rsid w:val="006F4E9F"/>
    <w:rsid w:val="00706DA5"/>
    <w:rsid w:val="007177A5"/>
    <w:rsid w:val="007325DF"/>
    <w:rsid w:val="00735D01"/>
    <w:rsid w:val="00757540"/>
    <w:rsid w:val="00772043"/>
    <w:rsid w:val="007A3387"/>
    <w:rsid w:val="007B1B5E"/>
    <w:rsid w:val="007C4540"/>
    <w:rsid w:val="007D64E6"/>
    <w:rsid w:val="007E0E90"/>
    <w:rsid w:val="0082303F"/>
    <w:rsid w:val="00831C9F"/>
    <w:rsid w:val="00833AF8"/>
    <w:rsid w:val="00834CF3"/>
    <w:rsid w:val="0085054C"/>
    <w:rsid w:val="00861C5D"/>
    <w:rsid w:val="0086540C"/>
    <w:rsid w:val="008A5644"/>
    <w:rsid w:val="008A6AC5"/>
    <w:rsid w:val="008B1F74"/>
    <w:rsid w:val="008B5EFF"/>
    <w:rsid w:val="008B7726"/>
    <w:rsid w:val="008F29C4"/>
    <w:rsid w:val="00927F3B"/>
    <w:rsid w:val="009438DF"/>
    <w:rsid w:val="009468F8"/>
    <w:rsid w:val="00951B87"/>
    <w:rsid w:val="009637D5"/>
    <w:rsid w:val="00967200"/>
    <w:rsid w:val="009801D5"/>
    <w:rsid w:val="009822F5"/>
    <w:rsid w:val="00986CCD"/>
    <w:rsid w:val="0099177D"/>
    <w:rsid w:val="00992E53"/>
    <w:rsid w:val="009B2188"/>
    <w:rsid w:val="009B581D"/>
    <w:rsid w:val="009C2EB0"/>
    <w:rsid w:val="009E08E7"/>
    <w:rsid w:val="009E12E4"/>
    <w:rsid w:val="009F4190"/>
    <w:rsid w:val="00A0609D"/>
    <w:rsid w:val="00A07DFE"/>
    <w:rsid w:val="00A10D2B"/>
    <w:rsid w:val="00A16676"/>
    <w:rsid w:val="00A54BB8"/>
    <w:rsid w:val="00A636C8"/>
    <w:rsid w:val="00A82280"/>
    <w:rsid w:val="00A93976"/>
    <w:rsid w:val="00AC7D2F"/>
    <w:rsid w:val="00AD6D49"/>
    <w:rsid w:val="00AE08B3"/>
    <w:rsid w:val="00B07676"/>
    <w:rsid w:val="00B14B08"/>
    <w:rsid w:val="00B202A5"/>
    <w:rsid w:val="00B243E3"/>
    <w:rsid w:val="00B71B62"/>
    <w:rsid w:val="00B71C18"/>
    <w:rsid w:val="00B77AB0"/>
    <w:rsid w:val="00B840E2"/>
    <w:rsid w:val="00B91F5F"/>
    <w:rsid w:val="00BC0C5A"/>
    <w:rsid w:val="00BD6D56"/>
    <w:rsid w:val="00BF1092"/>
    <w:rsid w:val="00C12358"/>
    <w:rsid w:val="00C21F73"/>
    <w:rsid w:val="00C3156B"/>
    <w:rsid w:val="00C36A78"/>
    <w:rsid w:val="00C615B7"/>
    <w:rsid w:val="00C8321A"/>
    <w:rsid w:val="00C87C8F"/>
    <w:rsid w:val="00C905EB"/>
    <w:rsid w:val="00CA03BB"/>
    <w:rsid w:val="00CB0BE0"/>
    <w:rsid w:val="00CB2BA0"/>
    <w:rsid w:val="00CD4675"/>
    <w:rsid w:val="00CE37B7"/>
    <w:rsid w:val="00D07677"/>
    <w:rsid w:val="00D12C1B"/>
    <w:rsid w:val="00D13766"/>
    <w:rsid w:val="00D26C58"/>
    <w:rsid w:val="00D31D50"/>
    <w:rsid w:val="00D46295"/>
    <w:rsid w:val="00D528CF"/>
    <w:rsid w:val="00D6216E"/>
    <w:rsid w:val="00D727FA"/>
    <w:rsid w:val="00DA38B7"/>
    <w:rsid w:val="00DC4512"/>
    <w:rsid w:val="00DD5FFE"/>
    <w:rsid w:val="00DE24BF"/>
    <w:rsid w:val="00DE2F48"/>
    <w:rsid w:val="00DE3F03"/>
    <w:rsid w:val="00DE7105"/>
    <w:rsid w:val="00DF00FC"/>
    <w:rsid w:val="00DF6E97"/>
    <w:rsid w:val="00E042D5"/>
    <w:rsid w:val="00E158E5"/>
    <w:rsid w:val="00E459E3"/>
    <w:rsid w:val="00E6194F"/>
    <w:rsid w:val="00E66630"/>
    <w:rsid w:val="00E71390"/>
    <w:rsid w:val="00E734E9"/>
    <w:rsid w:val="00EA26E2"/>
    <w:rsid w:val="00EC5E32"/>
    <w:rsid w:val="00ED0092"/>
    <w:rsid w:val="00EF4D9B"/>
    <w:rsid w:val="00F020E2"/>
    <w:rsid w:val="00F102F6"/>
    <w:rsid w:val="00F16644"/>
    <w:rsid w:val="00F2178D"/>
    <w:rsid w:val="00F42E25"/>
    <w:rsid w:val="00F50C21"/>
    <w:rsid w:val="00F548E8"/>
    <w:rsid w:val="00F673D8"/>
    <w:rsid w:val="00F803E9"/>
    <w:rsid w:val="00FC78A5"/>
    <w:rsid w:val="00FC7B67"/>
    <w:rsid w:val="00FD21DD"/>
    <w:rsid w:val="00FD2421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63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C49BDF-CCB2-47FF-BCB8-105034B2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132</cp:revision>
  <dcterms:created xsi:type="dcterms:W3CDTF">2008-09-11T17:20:00Z</dcterms:created>
  <dcterms:modified xsi:type="dcterms:W3CDTF">2024-03-15T02:12:00Z</dcterms:modified>
</cp:coreProperties>
</file>