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052331" w:rsidP="00052331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052331">
        <w:rPr>
          <w:rFonts w:ascii="Arial" w:eastAsia="黑体" w:hAnsi="Arial" w:cs="Arial" w:hint="eastAsia"/>
          <w:b/>
          <w:color w:val="1F497D"/>
          <w:sz w:val="44"/>
          <w:szCs w:val="44"/>
        </w:rPr>
        <w:t>设备精益管理</w:t>
      </w:r>
      <w:r w:rsidRPr="00052331">
        <w:rPr>
          <w:rFonts w:ascii="Arial" w:eastAsia="黑体" w:hAnsi="Arial" w:cs="Arial" w:hint="eastAsia"/>
          <w:b/>
          <w:color w:val="1F497D"/>
          <w:sz w:val="44"/>
          <w:szCs w:val="44"/>
        </w:rPr>
        <w:t>-5</w:t>
      </w:r>
      <w:r w:rsidRPr="00052331">
        <w:rPr>
          <w:rFonts w:ascii="Arial" w:eastAsia="黑体" w:hAnsi="Arial" w:cs="Arial" w:hint="eastAsia"/>
          <w:b/>
          <w:color w:val="1F497D"/>
          <w:sz w:val="44"/>
          <w:szCs w:val="44"/>
        </w:rPr>
        <w:t>大技能提升（提升</w:t>
      </w:r>
      <w:r w:rsidRPr="00052331">
        <w:rPr>
          <w:rFonts w:ascii="Arial" w:eastAsia="黑体" w:hAnsi="Arial" w:cs="Arial" w:hint="eastAsia"/>
          <w:b/>
          <w:color w:val="1F497D"/>
          <w:sz w:val="44"/>
          <w:szCs w:val="44"/>
        </w:rPr>
        <w:t>OEE</w:t>
      </w:r>
      <w:r w:rsidRPr="00052331">
        <w:rPr>
          <w:rFonts w:ascii="Arial" w:eastAsia="黑体" w:hAnsi="Arial" w:cs="Arial" w:hint="eastAsia"/>
          <w:b/>
          <w:color w:val="1F497D"/>
          <w:sz w:val="44"/>
          <w:szCs w:val="44"/>
        </w:rPr>
        <w:t>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21050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21050">
              <w:rPr>
                <w:rFonts w:hint="eastAsia"/>
              </w:rPr>
              <w:t>2024</w:t>
            </w:r>
            <w:r w:rsidR="00A21050">
              <w:rPr>
                <w:rFonts w:hint="eastAsia"/>
              </w:rPr>
              <w:t>年</w:t>
            </w:r>
            <w:r w:rsidR="00A21050">
              <w:rPr>
                <w:rFonts w:hint="eastAsia"/>
              </w:rPr>
              <w:t>3</w:t>
            </w:r>
            <w:r w:rsidR="00A21050">
              <w:rPr>
                <w:rFonts w:hint="eastAsia"/>
              </w:rPr>
              <w:t>月</w:t>
            </w:r>
            <w:r w:rsidR="00052331">
              <w:rPr>
                <w:rFonts w:hint="eastAsia"/>
              </w:rPr>
              <w:t>25</w:t>
            </w:r>
            <w:r w:rsidR="00A21050">
              <w:rPr>
                <w:rFonts w:hint="eastAsia"/>
              </w:rPr>
              <w:t>-2</w:t>
            </w:r>
            <w:r w:rsidR="00052331">
              <w:rPr>
                <w:rFonts w:hint="eastAsia"/>
              </w:rPr>
              <w:t>6</w:t>
            </w:r>
            <w:r w:rsidR="00A21050">
              <w:rPr>
                <w:rFonts w:hint="eastAsia"/>
              </w:rPr>
              <w:t>日</w:t>
            </w:r>
            <w:r w:rsidR="00B44BC2">
              <w:rPr>
                <w:rFonts w:hint="eastAsia"/>
              </w:rPr>
              <w:t xml:space="preserve"> </w:t>
            </w:r>
            <w:r w:rsidR="00052331">
              <w:rPr>
                <w:rFonts w:hint="eastAsia"/>
              </w:rPr>
              <w:t>上海</w:t>
            </w:r>
            <w:r w:rsidR="00FC7F4A">
              <w:rPr>
                <w:rFonts w:hint="eastAsia"/>
              </w:rPr>
              <w:t xml:space="preserve">    </w:t>
            </w:r>
            <w:r w:rsidR="00052331">
              <w:rPr>
                <w:rFonts w:hint="eastAsia"/>
              </w:rPr>
              <w:t>7</w:t>
            </w:r>
            <w:r w:rsidR="00FC7F4A">
              <w:rPr>
                <w:rFonts w:hint="eastAsia"/>
              </w:rPr>
              <w:t>月</w:t>
            </w:r>
            <w:r w:rsidR="00052331">
              <w:rPr>
                <w:rFonts w:hint="eastAsia"/>
              </w:rPr>
              <w:t>29</w:t>
            </w:r>
            <w:r w:rsidR="00FC7F4A">
              <w:rPr>
                <w:rFonts w:hint="eastAsia"/>
              </w:rPr>
              <w:t>-</w:t>
            </w:r>
            <w:r w:rsidR="00052331">
              <w:rPr>
                <w:rFonts w:hint="eastAsia"/>
              </w:rPr>
              <w:t>30</w:t>
            </w:r>
            <w:r w:rsidR="00FC7F4A">
              <w:rPr>
                <w:rFonts w:hint="eastAsia"/>
              </w:rPr>
              <w:t>日</w:t>
            </w:r>
            <w:r w:rsidR="00B44BC2">
              <w:rPr>
                <w:rFonts w:hint="eastAsia"/>
              </w:rPr>
              <w:t xml:space="preserve"> </w:t>
            </w:r>
            <w:r w:rsidR="00052331">
              <w:rPr>
                <w:rFonts w:hint="eastAsia"/>
              </w:rPr>
              <w:t>苏州</w:t>
            </w:r>
            <w:r w:rsidR="0040783C">
              <w:rPr>
                <w:rFonts w:hint="eastAsia"/>
              </w:rPr>
              <w:t xml:space="preserve">     </w:t>
            </w:r>
            <w:r w:rsidR="00052331">
              <w:rPr>
                <w:rFonts w:hint="eastAsia"/>
              </w:rPr>
              <w:t>10</w:t>
            </w:r>
            <w:r w:rsidR="0040783C">
              <w:rPr>
                <w:rFonts w:hint="eastAsia"/>
              </w:rPr>
              <w:t>月</w:t>
            </w:r>
            <w:r w:rsidR="0040783C">
              <w:rPr>
                <w:rFonts w:hint="eastAsia"/>
              </w:rPr>
              <w:t>1</w:t>
            </w:r>
            <w:r w:rsidR="00052331">
              <w:rPr>
                <w:rFonts w:hint="eastAsia"/>
              </w:rPr>
              <w:t>4</w:t>
            </w:r>
            <w:r w:rsidR="0040783C">
              <w:rPr>
                <w:rFonts w:hint="eastAsia"/>
              </w:rPr>
              <w:t>-</w:t>
            </w:r>
            <w:r w:rsidR="005B351D">
              <w:rPr>
                <w:rFonts w:hint="eastAsia"/>
              </w:rPr>
              <w:t>1</w:t>
            </w:r>
            <w:r w:rsidR="00052331">
              <w:rPr>
                <w:rFonts w:hint="eastAsia"/>
              </w:rPr>
              <w:t>5</w:t>
            </w:r>
            <w:r w:rsidR="0040783C">
              <w:rPr>
                <w:rFonts w:hint="eastAsia"/>
              </w:rPr>
              <w:t>日</w:t>
            </w:r>
            <w:r w:rsidR="0040783C">
              <w:rPr>
                <w:rFonts w:hint="eastAsia"/>
              </w:rPr>
              <w:t xml:space="preserve"> </w:t>
            </w:r>
            <w:r w:rsidR="00052331">
              <w:rPr>
                <w:rFonts w:hint="eastAsia"/>
              </w:rPr>
              <w:t>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052331">
              <w:rPr>
                <w:rFonts w:hint="eastAsia"/>
              </w:rPr>
              <w:t>唐亚文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B44BC2">
              <w:rPr>
                <w:rFonts w:ascii="Arial" w:hAnsi="Arial" w:cs="Arial" w:hint="eastAsia"/>
                <w:szCs w:val="21"/>
              </w:rPr>
              <w:t>4</w:t>
            </w:r>
            <w:r w:rsidR="00052331">
              <w:rPr>
                <w:rFonts w:ascii="Arial" w:hAnsi="Arial" w:cs="Arial" w:hint="eastAsia"/>
                <w:szCs w:val="21"/>
              </w:rPr>
              <w:t>0</w:t>
            </w:r>
            <w:r w:rsidR="00B44BC2">
              <w:rPr>
                <w:rFonts w:ascii="Arial" w:hAnsi="Arial" w:cs="Arial" w:hint="eastAsia"/>
                <w:szCs w:val="21"/>
              </w:rPr>
              <w:t>0</w:t>
            </w:r>
            <w:r w:rsidR="0036205B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052331" w:rsidRDefault="00A07DFE" w:rsidP="00052331">
            <w:pPr>
              <w:ind w:left="1100" w:hangingChars="500" w:hanging="1100"/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052331">
              <w:rPr>
                <w:rFonts w:hint="eastAsia"/>
              </w:rPr>
              <w:t>工厂经理，生产总监和营运总监，生产经理，维护经理，技术经理、生产主管和车间主任，维护主管和技术人员，设备人员、班组长和业务骨干等。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052331" w:rsidRPr="00BB2C46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052331" w:rsidRPr="00BB2C46">
                <w:rPr>
                  <w:rStyle w:val="a6"/>
                  <w:rFonts w:ascii="Arial" w:hAnsi="Arial" w:cs="Arial" w:hint="eastAsia"/>
                  <w:szCs w:val="21"/>
                </w:rPr>
                <w:t>88</w:t>
              </w:r>
              <w:r w:rsidR="00052331" w:rsidRPr="00BB2C46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结合专家多年企业管理实务经验，借用互联网思维与大数据理念，创新设备管理新模式；既关注时代发展所需，又聚焦传统管理之急；既有欧美企业的高屋建瓴，又有日德企业之精细，更有中国设备人孜孜不倦的设备管理追求、同时亦兼顾中坚民营企业之利润。授课方式主要为专题讲解、案例研讨、影像观摩与小组课堂演练等。让学员通过课程——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认识设备工作中的各大</w:t>
      </w:r>
      <w:r>
        <w:rPr>
          <w:rFonts w:hint="eastAsia"/>
        </w:rPr>
        <w:t>LOSS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了解设备考核指标</w:t>
      </w:r>
      <w:r>
        <w:rPr>
          <w:rFonts w:hint="eastAsia"/>
        </w:rPr>
        <w:t>0EE</w:t>
      </w:r>
      <w:r>
        <w:rPr>
          <w:rFonts w:hint="eastAsia"/>
        </w:rPr>
        <w:t>的内涵和意义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在现场实践中如何正确使用</w:t>
      </w:r>
      <w:r>
        <w:rPr>
          <w:rFonts w:hint="eastAsia"/>
        </w:rPr>
        <w:t>OEE</w:t>
      </w:r>
      <w:r>
        <w:rPr>
          <w:rFonts w:hint="eastAsia"/>
        </w:rPr>
        <w:t>来考核设备效率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全面了解、掌握</w:t>
      </w:r>
      <w:r>
        <w:rPr>
          <w:rFonts w:hint="eastAsia"/>
        </w:rPr>
        <w:t>OEE</w:t>
      </w:r>
      <w:r>
        <w:rPr>
          <w:rFonts w:hint="eastAsia"/>
        </w:rPr>
        <w:t>的计算方法，通过对企业设备</w:t>
      </w:r>
      <w:r>
        <w:rPr>
          <w:rFonts w:hint="eastAsia"/>
        </w:rPr>
        <w:t>OEE</w:t>
      </w:r>
      <w:r>
        <w:rPr>
          <w:rFonts w:hint="eastAsia"/>
        </w:rPr>
        <w:t>的计算过程可以了解到企业设备运转过程中的各种损失，从而有针对性的改善企业设备运转状况，提高生产效率等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提升设备综合效率的种种具体做法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通过实例的讨论和练习，掌握</w:t>
      </w:r>
      <w:r>
        <w:rPr>
          <w:rFonts w:hint="eastAsia"/>
        </w:rPr>
        <w:t>0EE</w:t>
      </w:r>
      <w:r>
        <w:rPr>
          <w:rFonts w:hint="eastAsia"/>
        </w:rPr>
        <w:t>提升的步骤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如何构建以效率提升的</w:t>
      </w:r>
      <w:r>
        <w:rPr>
          <w:rFonts w:hint="eastAsia"/>
        </w:rPr>
        <w:t>OEE</w:t>
      </w:r>
      <w:r>
        <w:rPr>
          <w:rFonts w:hint="eastAsia"/>
        </w:rPr>
        <w:t>管理体系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  <w:t>OEE</w:t>
      </w:r>
      <w:r>
        <w:rPr>
          <w:rFonts w:hint="eastAsia"/>
        </w:rPr>
        <w:t>效率提升的信息化管理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工厂经理，生产总监和营运总监，生产经理，维护经理，技术经理、生产主管和车间主任，维护主管和技术人员，设备人员、班组长和业务骨干等。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知识讲解、案例分析讨论、角色演练、小组讨论、互动交流、游戏感悟、头脑风暴、强调学员参与。课程大纲：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OEE</w:t>
      </w:r>
      <w:r>
        <w:rPr>
          <w:rFonts w:hint="eastAsia"/>
        </w:rPr>
        <w:t>设备综合效率基础知识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设备的效率化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设备效率化的目的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降本增效的必要性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什么是</w:t>
      </w:r>
      <w:r>
        <w:rPr>
          <w:rFonts w:hint="eastAsia"/>
        </w:rPr>
        <w:t>OEE</w:t>
      </w:r>
      <w:r>
        <w:rPr>
          <w:rFonts w:hint="eastAsia"/>
        </w:rPr>
        <w:t>设备综合效率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ab/>
      </w:r>
      <w:r>
        <w:rPr>
          <w:rFonts w:hint="eastAsia"/>
        </w:rPr>
        <w:t>影响</w:t>
      </w:r>
      <w:r>
        <w:rPr>
          <w:rFonts w:hint="eastAsia"/>
        </w:rPr>
        <w:t>OEE</w:t>
      </w:r>
      <w:r>
        <w:rPr>
          <w:rFonts w:hint="eastAsia"/>
        </w:rPr>
        <w:t>的六大损失解读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单台设备生产的</w:t>
      </w:r>
      <w:r>
        <w:rPr>
          <w:rFonts w:hint="eastAsia"/>
        </w:rPr>
        <w:t>OEE</w:t>
      </w:r>
      <w:r>
        <w:rPr>
          <w:rFonts w:hint="eastAsia"/>
        </w:rPr>
        <w:t>计算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损失时间统计表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  <w:t>OEE</w:t>
      </w:r>
      <w:r>
        <w:rPr>
          <w:rFonts w:hint="eastAsia"/>
        </w:rPr>
        <w:t>常见</w:t>
      </w:r>
      <w:r>
        <w:rPr>
          <w:rFonts w:hint="eastAsia"/>
        </w:rPr>
        <w:t>3</w:t>
      </w:r>
      <w:r>
        <w:rPr>
          <w:rFonts w:hint="eastAsia"/>
        </w:rPr>
        <w:t>大错误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）责任者是车间主任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）推行部门是维修部门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OEE</w:t>
      </w:r>
      <w:r>
        <w:rPr>
          <w:rFonts w:hint="eastAsia"/>
        </w:rPr>
        <w:t>值高说明这部门就是干的好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  <w:t>OEE</w:t>
      </w:r>
      <w:r>
        <w:rPr>
          <w:rFonts w:hint="eastAsia"/>
        </w:rPr>
        <w:t>推进</w:t>
      </w:r>
      <w:r>
        <w:rPr>
          <w:rFonts w:hint="eastAsia"/>
        </w:rPr>
        <w:t>4</w:t>
      </w:r>
      <w:r>
        <w:rPr>
          <w:rFonts w:hint="eastAsia"/>
        </w:rPr>
        <w:t>步骤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  <w:t>OEE</w:t>
      </w:r>
      <w:r>
        <w:rPr>
          <w:rFonts w:hint="eastAsia"/>
        </w:rPr>
        <w:t>目标设定和责任划分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</w:t>
      </w:r>
      <w:r>
        <w:rPr>
          <w:rFonts w:hint="eastAsia"/>
        </w:rPr>
        <w:t>OEE</w:t>
      </w:r>
      <w:r>
        <w:rPr>
          <w:rFonts w:hint="eastAsia"/>
        </w:rPr>
        <w:t>本质》、《损失时间统计表》、《</w:t>
      </w:r>
      <w:r>
        <w:rPr>
          <w:rFonts w:hint="eastAsia"/>
        </w:rPr>
        <w:t>OEE</w:t>
      </w:r>
      <w:r>
        <w:rPr>
          <w:rFonts w:hint="eastAsia"/>
        </w:rPr>
        <w:t>开展的通用步骤》、《横向展开进度管理表》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[</w:t>
      </w:r>
      <w:r>
        <w:rPr>
          <w:rFonts w:hint="eastAsia"/>
        </w:rPr>
        <w:t>时间开动率</w:t>
      </w:r>
      <w:r>
        <w:rPr>
          <w:rFonts w:hint="eastAsia"/>
        </w:rPr>
        <w:t>]</w:t>
      </w:r>
      <w:r>
        <w:rPr>
          <w:rFonts w:hint="eastAsia"/>
        </w:rPr>
        <w:t>指标突破管理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设备故障停止管理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何谓故障停止损失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故障停止损失的生产的影响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故障的原因</w:t>
      </w:r>
      <w:r>
        <w:rPr>
          <w:rFonts w:hint="eastAsia"/>
        </w:rPr>
        <w:t>-</w:t>
      </w:r>
      <w:r>
        <w:rPr>
          <w:rFonts w:hint="eastAsia"/>
        </w:rPr>
        <w:t>故障不能为</w:t>
      </w:r>
      <w:r>
        <w:rPr>
          <w:rFonts w:hint="eastAsia"/>
        </w:rPr>
        <w:t>[0]</w:t>
      </w:r>
      <w:r>
        <w:rPr>
          <w:rFonts w:hint="eastAsia"/>
        </w:rPr>
        <w:t>的理由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故障改善的基本思想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故障改善思考的转换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故障和由此而发生的损失之间的关系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故障发生的原因剖析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故障发生</w:t>
      </w:r>
      <w:r>
        <w:rPr>
          <w:rFonts w:hint="eastAsia"/>
        </w:rPr>
        <w:t>5</w:t>
      </w:r>
      <w:r>
        <w:rPr>
          <w:rFonts w:hint="eastAsia"/>
        </w:rPr>
        <w:t>大要因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故障发生的一般顺序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切换改善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调整损失的问题点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从</w:t>
      </w:r>
      <w:r>
        <w:rPr>
          <w:rFonts w:hint="eastAsia"/>
        </w:rPr>
        <w:t>SMED</w:t>
      </w:r>
      <w:r>
        <w:rPr>
          <w:rFonts w:hint="eastAsia"/>
        </w:rPr>
        <w:t>看准备调整损失对策着眼点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效率改善案例练习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SMED</w:t>
      </w:r>
      <w:r>
        <w:rPr>
          <w:rFonts w:hint="eastAsia"/>
        </w:rPr>
        <w:t>举例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F1</w:t>
      </w:r>
      <w:r>
        <w:rPr>
          <w:rFonts w:hint="eastAsia"/>
        </w:rPr>
        <w:t>赛车换轮胎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F1</w:t>
      </w:r>
      <w:r>
        <w:rPr>
          <w:rFonts w:hint="eastAsia"/>
        </w:rPr>
        <w:t>经验：没有最快</w:t>
      </w:r>
      <w:r>
        <w:rPr>
          <w:rFonts w:hint="eastAsia"/>
        </w:rPr>
        <w:t xml:space="preserve">  </w:t>
      </w:r>
      <w:r>
        <w:rPr>
          <w:rFonts w:hint="eastAsia"/>
        </w:rPr>
        <w:t>只有更快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  <w:t>SMED</w:t>
      </w:r>
      <w:r>
        <w:rPr>
          <w:rFonts w:hint="eastAsia"/>
        </w:rPr>
        <w:t>快速化换线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换模作业过程中的浪费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案例：减少换模损失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切替时间低减及品质改善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</w:t>
      </w:r>
      <w:r>
        <w:rPr>
          <w:rFonts w:hint="eastAsia"/>
        </w:rPr>
        <w:t>A3</w:t>
      </w:r>
      <w:r>
        <w:rPr>
          <w:rFonts w:hint="eastAsia"/>
        </w:rPr>
        <w:t>故障报告解析》、《故障统计表》、《快速换型分析表》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[</w:t>
      </w:r>
      <w:r>
        <w:rPr>
          <w:rFonts w:hint="eastAsia"/>
        </w:rPr>
        <w:t>性能开动率</w:t>
      </w:r>
      <w:r>
        <w:rPr>
          <w:rFonts w:hint="eastAsia"/>
        </w:rPr>
        <w:t>]</w:t>
      </w:r>
      <w:r>
        <w:rPr>
          <w:rFonts w:hint="eastAsia"/>
        </w:rPr>
        <w:t>改善落地管理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瞬间停止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何谓瞬间停止损失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故障与瞬间停止的差异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小停机的定义和责任部门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小停机的危害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小停机的统计方法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）表格简单原则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）范围明确原则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）记录方便原则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小停机的原因分析</w:t>
      </w:r>
      <w:r>
        <w:rPr>
          <w:rFonts w:hint="eastAsia"/>
        </w:rPr>
        <w:t>2</w:t>
      </w:r>
      <w:r>
        <w:rPr>
          <w:rFonts w:hint="eastAsia"/>
        </w:rPr>
        <w:t>大方法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小停机的案例介绍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案例检讨：根据自己公司情况，小停机落实计划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输出：《小停机故障统计表》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速度低下空运转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设备性能低下和空运转的重要性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设备性能的统计方法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设备性能低下的原因和对策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空运转的统计方法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空运转发生的原因和对策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案例检讨：空运转的案例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输出：《短暂停机的改善对策表》、《短暂停机记录纸》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产品缺陷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产品缺陷</w:t>
      </w:r>
      <w:r>
        <w:rPr>
          <w:rFonts w:hint="eastAsia"/>
        </w:rPr>
        <w:t>LOSS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产品的不良的分类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不良损失改善的</w:t>
      </w:r>
      <w:r>
        <w:rPr>
          <w:rFonts w:hint="eastAsia"/>
        </w:rPr>
        <w:t>7</w:t>
      </w:r>
      <w:r>
        <w:rPr>
          <w:rFonts w:hint="eastAsia"/>
        </w:rPr>
        <w:t>步骤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4M</w:t>
      </w:r>
      <w:r>
        <w:rPr>
          <w:rFonts w:hint="eastAsia"/>
        </w:rPr>
        <w:t>变化点介绍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马达工程制品品质改善事例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案例：烧加热器的</w:t>
      </w:r>
      <w:r>
        <w:rPr>
          <w:rFonts w:hint="eastAsia"/>
        </w:rPr>
        <w:t>QCC</w:t>
      </w:r>
      <w:r>
        <w:rPr>
          <w:rFonts w:hint="eastAsia"/>
        </w:rPr>
        <w:t>案例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输出：《不良损失改善的</w:t>
      </w:r>
      <w:r>
        <w:rPr>
          <w:rFonts w:hint="eastAsia"/>
        </w:rPr>
        <w:t>7</w:t>
      </w:r>
      <w:r>
        <w:rPr>
          <w:rFonts w:hint="eastAsia"/>
        </w:rPr>
        <w:t>步骤》、《</w:t>
      </w:r>
      <w:r>
        <w:rPr>
          <w:rFonts w:hint="eastAsia"/>
        </w:rPr>
        <w:t>QCC</w:t>
      </w:r>
      <w:r>
        <w:rPr>
          <w:rFonts w:hint="eastAsia"/>
        </w:rPr>
        <w:t>分析》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现代设备管理故障递减</w:t>
      </w:r>
      <w:r>
        <w:rPr>
          <w:rFonts w:hint="eastAsia"/>
        </w:rPr>
        <w:t>5</w:t>
      </w:r>
      <w:r>
        <w:rPr>
          <w:rFonts w:hint="eastAsia"/>
        </w:rPr>
        <w:t>大技能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技能</w:t>
      </w:r>
      <w:r>
        <w:rPr>
          <w:rFonts w:hint="eastAsia"/>
        </w:rPr>
        <w:t>1-</w:t>
      </w:r>
      <w:r>
        <w:rPr>
          <w:rFonts w:hint="eastAsia"/>
        </w:rPr>
        <w:t>事后维修后故障管理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故障分类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故障的定义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A3</w:t>
      </w:r>
      <w:r>
        <w:rPr>
          <w:rFonts w:hint="eastAsia"/>
        </w:rPr>
        <w:t>故障报告活用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发生状况描述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）真因追求（丰田</w:t>
      </w:r>
      <w:r>
        <w:rPr>
          <w:rFonts w:hint="eastAsia"/>
        </w:rPr>
        <w:t>5</w:t>
      </w:r>
      <w:r>
        <w:rPr>
          <w:rFonts w:hint="eastAsia"/>
        </w:rPr>
        <w:t>问法）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LTTR</w:t>
      </w:r>
      <w:r>
        <w:rPr>
          <w:rFonts w:hint="eastAsia"/>
        </w:rPr>
        <w:t>对策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）彻底对策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设备零故障</w:t>
      </w:r>
      <w:r>
        <w:rPr>
          <w:rFonts w:hint="eastAsia"/>
        </w:rPr>
        <w:t>-</w:t>
      </w:r>
      <w:r>
        <w:rPr>
          <w:rFonts w:hint="eastAsia"/>
        </w:rPr>
        <w:t>计划保全</w:t>
      </w:r>
      <w:r>
        <w:rPr>
          <w:rFonts w:hint="eastAsia"/>
        </w:rPr>
        <w:t>TPM7</w:t>
      </w:r>
      <w:r>
        <w:rPr>
          <w:rFonts w:hint="eastAsia"/>
        </w:rPr>
        <w:t>步骤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设备故障递减</w:t>
      </w:r>
      <w:r>
        <w:rPr>
          <w:rFonts w:hint="eastAsia"/>
        </w:rPr>
        <w:t>3</w:t>
      </w:r>
      <w:r>
        <w:rPr>
          <w:rFonts w:hint="eastAsia"/>
        </w:rPr>
        <w:t>大方案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）设备故障递减一：关键设备长停</w:t>
      </w:r>
      <w:r>
        <w:rPr>
          <w:rFonts w:hint="eastAsia"/>
        </w:rPr>
        <w:t>&amp;</w:t>
      </w:r>
      <w:r>
        <w:rPr>
          <w:rFonts w:hint="eastAsia"/>
        </w:rPr>
        <w:t>重复故障根治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【案例解析】：</w:t>
      </w:r>
      <w:r>
        <w:rPr>
          <w:rFonts w:hint="eastAsia"/>
        </w:rPr>
        <w:t>A3</w:t>
      </w:r>
      <w:r>
        <w:rPr>
          <w:rFonts w:hint="eastAsia"/>
        </w:rPr>
        <w:t>报告的运用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）设备故障递减二：工艺线维修管理分析总结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【案例解析】：月度维修记录分析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【行动学习】：月度汇总报告的作成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）设备故障递减三：故障分析工具（</w:t>
      </w:r>
      <w:r>
        <w:rPr>
          <w:rFonts w:hint="eastAsia"/>
        </w:rPr>
        <w:t>FTA PM QCC</w:t>
      </w:r>
      <w:r>
        <w:rPr>
          <w:rFonts w:hint="eastAsia"/>
        </w:rPr>
        <w:t>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【案例演练】：用自己公司发生的长时间停止的故障为例，填写故障报告书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技能</w:t>
      </w:r>
      <w:r>
        <w:rPr>
          <w:rFonts w:hint="eastAsia"/>
        </w:rPr>
        <w:t>2-</w:t>
      </w:r>
      <w:r>
        <w:rPr>
          <w:rFonts w:hint="eastAsia"/>
        </w:rPr>
        <w:t>设备预防性维护体系构建</w:t>
      </w:r>
      <w:r>
        <w:rPr>
          <w:rFonts w:hint="eastAsia"/>
        </w:rPr>
        <w:tab/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预防性维修的目的和意义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预期维修计划的实施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预防点检基础（</w:t>
      </w:r>
      <w:r>
        <w:rPr>
          <w:rFonts w:hint="eastAsia"/>
        </w:rPr>
        <w:t>1 2 3 5 6 9</w:t>
      </w:r>
      <w:r>
        <w:rPr>
          <w:rFonts w:hint="eastAsia"/>
        </w:rPr>
        <w:t>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）一条曲线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）二大劣化自然</w:t>
      </w:r>
      <w:r>
        <w:rPr>
          <w:rFonts w:hint="eastAsia"/>
        </w:rPr>
        <w:t>&amp;</w:t>
      </w:r>
      <w:r>
        <w:rPr>
          <w:rFonts w:hint="eastAsia"/>
        </w:rPr>
        <w:t>强制管理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）三大根本：清扫</w:t>
      </w:r>
      <w:r>
        <w:rPr>
          <w:rFonts w:hint="eastAsia"/>
        </w:rPr>
        <w:t>&amp;</w:t>
      </w:r>
      <w:r>
        <w:rPr>
          <w:rFonts w:hint="eastAsia"/>
        </w:rPr>
        <w:t>紧固</w:t>
      </w:r>
      <w:r>
        <w:rPr>
          <w:rFonts w:hint="eastAsia"/>
        </w:rPr>
        <w:t>&amp;</w:t>
      </w:r>
      <w:r>
        <w:rPr>
          <w:rFonts w:hint="eastAsia"/>
        </w:rPr>
        <w:t>润滑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）五感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）六大模块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9</w:t>
      </w:r>
      <w:r>
        <w:rPr>
          <w:rFonts w:hint="eastAsia"/>
        </w:rPr>
        <w:t>大物理特性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设备点检表的制作</w:t>
      </w:r>
      <w:r>
        <w:rPr>
          <w:rFonts w:hint="eastAsia"/>
        </w:rPr>
        <w:t>4</w:t>
      </w:r>
      <w:r>
        <w:rPr>
          <w:rFonts w:hint="eastAsia"/>
        </w:rPr>
        <w:t>套路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）路径：一圈完成点检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）项目：有增有减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）基准：先数字后判断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）现场：点检地方明确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设备点检</w:t>
      </w:r>
      <w:r>
        <w:rPr>
          <w:rFonts w:hint="eastAsia"/>
        </w:rPr>
        <w:t>3</w:t>
      </w:r>
      <w:r>
        <w:rPr>
          <w:rFonts w:hint="eastAsia"/>
        </w:rPr>
        <w:t>大机制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）【案例解析】：维修部们月度会议报告结果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）【案例解析】：巡检机制从上发现问题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）【案例解析】：可视化看板管理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修人员设备点检</w:t>
      </w:r>
      <w:r>
        <w:rPr>
          <w:rFonts w:hint="eastAsia"/>
        </w:rPr>
        <w:t>2</w:t>
      </w:r>
      <w:r>
        <w:rPr>
          <w:rFonts w:hint="eastAsia"/>
        </w:rPr>
        <w:t>大要点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设备点检流程标准化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）设备点检基准书数据库建立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【案例演练】：在自己公司点检表的基础上，结合丰田系的点检标准修改点检表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输出：《设备年度维保计划》、《设备三级保养体系》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技能</w:t>
      </w:r>
      <w:r>
        <w:rPr>
          <w:rFonts w:hint="eastAsia"/>
        </w:rPr>
        <w:t>3-</w:t>
      </w:r>
      <w:r>
        <w:rPr>
          <w:rFonts w:hint="eastAsia"/>
        </w:rPr>
        <w:t>设备预测性维护管理体系构建</w:t>
      </w:r>
      <w:r>
        <w:rPr>
          <w:rFonts w:hint="eastAsia"/>
        </w:rPr>
        <w:tab/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设备维修方式的分类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设备维修策略的选择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预防性维修与预知性维修的区别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【案例解析】：某设备预防性维修与预知性维修区别分析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预知性维修的三大要素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ab/>
      </w:r>
      <w:r>
        <w:rPr>
          <w:rFonts w:hint="eastAsia"/>
        </w:rPr>
        <w:t>设备的状态监测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）状态监测的发展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）几种典型零件的状态监测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）现代状态检测技术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以可靠性为中心的维修</w:t>
      </w:r>
      <w:r>
        <w:rPr>
          <w:rFonts w:hint="eastAsia"/>
        </w:rPr>
        <w:t>RCM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）什么是</w:t>
      </w:r>
      <w:r>
        <w:rPr>
          <w:rFonts w:hint="eastAsia"/>
        </w:rPr>
        <w:t>RCM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RCM</w:t>
      </w:r>
      <w:r>
        <w:rPr>
          <w:rFonts w:hint="eastAsia"/>
        </w:rPr>
        <w:t>的产生和发展</w:t>
      </w:r>
      <w:r>
        <w:rPr>
          <w:rFonts w:hint="eastAsia"/>
        </w:rPr>
        <w:t>-</w:t>
      </w:r>
      <w:r>
        <w:rPr>
          <w:rFonts w:hint="eastAsia"/>
        </w:rPr>
        <w:t>维修新观念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RCM</w:t>
      </w:r>
      <w:r>
        <w:rPr>
          <w:rFonts w:hint="eastAsia"/>
        </w:rPr>
        <w:t>分析的输出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预知维修的实施</w:t>
      </w:r>
      <w:r>
        <w:rPr>
          <w:rFonts w:hint="eastAsia"/>
        </w:rPr>
        <w:t>-</w:t>
      </w:r>
      <w:r>
        <w:rPr>
          <w:rFonts w:hint="eastAsia"/>
        </w:rPr>
        <w:t>设备潜在失效模式及后果分析（</w:t>
      </w:r>
      <w:r>
        <w:rPr>
          <w:rFonts w:hint="eastAsia"/>
        </w:rPr>
        <w:t>EFMEA</w:t>
      </w:r>
      <w:r>
        <w:rPr>
          <w:rFonts w:hint="eastAsia"/>
        </w:rPr>
        <w:t>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【案例解析】：设备预防性维护的工具</w:t>
      </w:r>
      <w:r>
        <w:rPr>
          <w:rFonts w:hint="eastAsia"/>
        </w:rPr>
        <w:t>-</w:t>
      </w:r>
      <w:r>
        <w:rPr>
          <w:rFonts w:hint="eastAsia"/>
        </w:rPr>
        <w:t>软件、监测工具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输出：《预测维护工具》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技能</w:t>
      </w:r>
      <w:r>
        <w:rPr>
          <w:rFonts w:hint="eastAsia"/>
        </w:rPr>
        <w:t>4-</w:t>
      </w:r>
      <w:r>
        <w:rPr>
          <w:rFonts w:hint="eastAsia"/>
        </w:rPr>
        <w:t>备件与耗材的管理，确保设备正常运行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备件重要度分类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）重要度</w:t>
      </w:r>
      <w:r>
        <w:rPr>
          <w:rFonts w:hint="eastAsia"/>
        </w:rPr>
        <w:t>4</w:t>
      </w:r>
      <w:r>
        <w:rPr>
          <w:rFonts w:hint="eastAsia"/>
        </w:rPr>
        <w:t>级对应处理方法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评价重要度的</w:t>
      </w:r>
      <w:r>
        <w:rPr>
          <w:rFonts w:hint="eastAsia"/>
        </w:rPr>
        <w:t>6</w:t>
      </w:r>
      <w:r>
        <w:rPr>
          <w:rFonts w:hint="eastAsia"/>
        </w:rPr>
        <w:t>要素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 xml:space="preserve"> </w:t>
      </w:r>
      <w:r>
        <w:rPr>
          <w:rFonts w:hint="eastAsia"/>
        </w:rPr>
        <w:t>发注数的管理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【案例解析】：新设备的备品申请依据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安全在库数设定基准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出入库的管理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出入库忘记记录的解决法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【案例解析】：仓库部品的可视化管理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【案例解析】：部品管理流程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停产备件管理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备件成本递减</w:t>
      </w:r>
      <w:r>
        <w:rPr>
          <w:rFonts w:hint="eastAsia"/>
        </w:rPr>
        <w:t>3</w:t>
      </w:r>
      <w:r>
        <w:rPr>
          <w:rFonts w:hint="eastAsia"/>
        </w:rPr>
        <w:t>大核心方法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【案例演练】：</w:t>
      </w:r>
      <w:r>
        <w:rPr>
          <w:rFonts w:hint="eastAsia"/>
        </w:rPr>
        <w:t xml:space="preserve"> </w:t>
      </w:r>
      <w:r>
        <w:rPr>
          <w:rFonts w:hint="eastAsia"/>
        </w:rPr>
        <w:t>对一台新设备备件该如何购买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输出：《备件清单》、《成本递减方案》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技能</w:t>
      </w:r>
      <w:r>
        <w:rPr>
          <w:rFonts w:hint="eastAsia"/>
        </w:rPr>
        <w:t>5-</w:t>
      </w:r>
      <w:r>
        <w:rPr>
          <w:rFonts w:hint="eastAsia"/>
        </w:rPr>
        <w:t>设备人才技能提升，助力设备降本增效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 xml:space="preserve"> </w:t>
      </w:r>
      <w:r>
        <w:rPr>
          <w:rFonts w:hint="eastAsia"/>
        </w:rPr>
        <w:t>培训计划的作成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）【案例解析】：社内培训的制定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）【案例解析】：社外培训转内训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把握维修人员的技能弱项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【案例解析】：维修人员的</w:t>
      </w:r>
      <w:r>
        <w:rPr>
          <w:rFonts w:hint="eastAsia"/>
        </w:rPr>
        <w:t>7</w:t>
      </w:r>
      <w:r>
        <w:rPr>
          <w:rFonts w:hint="eastAsia"/>
        </w:rPr>
        <w:t>大项</w:t>
      </w:r>
      <w:r>
        <w:rPr>
          <w:rFonts w:hint="eastAsia"/>
        </w:rPr>
        <w:t>80</w:t>
      </w:r>
      <w:r>
        <w:rPr>
          <w:rFonts w:hint="eastAsia"/>
        </w:rPr>
        <w:t>小项的技能评价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提炼</w:t>
      </w:r>
      <w:r>
        <w:rPr>
          <w:rFonts w:hint="eastAsia"/>
        </w:rPr>
        <w:t>A3</w:t>
      </w:r>
      <w:r>
        <w:rPr>
          <w:rFonts w:hint="eastAsia"/>
        </w:rPr>
        <w:t>故障报告的对策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提炼年度维修数据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维修技能提升道具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）【案例解析】：维修知识库组建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2)  </w:t>
      </w:r>
      <w:r>
        <w:rPr>
          <w:rFonts w:hint="eastAsia"/>
        </w:rPr>
        <w:t>维修道场的组建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lastRenderedPageBreak/>
        <w:t>【案例演练】：</w:t>
      </w:r>
      <w:r>
        <w:rPr>
          <w:rFonts w:hint="eastAsia"/>
        </w:rPr>
        <w:t xml:space="preserve"> </w:t>
      </w:r>
      <w:r>
        <w:rPr>
          <w:rFonts w:hint="eastAsia"/>
        </w:rPr>
        <w:t>运用丰田系技能评价表找出自己的弱点；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输出：《制定年度计划》、《维修人才技能评价表》</w:t>
      </w:r>
    </w:p>
    <w:p w:rsidR="00052331" w:rsidRDefault="00052331" w:rsidP="00052331">
      <w:pPr>
        <w:spacing w:after="0"/>
      </w:pP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讲师简介：唐亚文老师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原汁原味</w:t>
      </w:r>
      <w:r>
        <w:rPr>
          <w:rFonts w:hint="eastAsia"/>
        </w:rPr>
        <w:t>TPM</w:t>
      </w:r>
      <w:r>
        <w:rPr>
          <w:rFonts w:hint="eastAsia"/>
        </w:rPr>
        <w:t>践行者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曾丰田集团生产调查室</w:t>
      </w:r>
      <w:r>
        <w:rPr>
          <w:rFonts w:hint="eastAsia"/>
        </w:rPr>
        <w:t xml:space="preserve"> </w:t>
      </w:r>
      <w:r>
        <w:rPr>
          <w:rFonts w:hint="eastAsia"/>
        </w:rPr>
        <w:t>负责中国区</w:t>
      </w:r>
      <w:r>
        <w:rPr>
          <w:rFonts w:hint="eastAsia"/>
        </w:rPr>
        <w:t>18</w:t>
      </w:r>
      <w:r>
        <w:rPr>
          <w:rFonts w:hint="eastAsia"/>
        </w:rPr>
        <w:t>家公司</w:t>
      </w:r>
      <w:r>
        <w:rPr>
          <w:rFonts w:hint="eastAsia"/>
        </w:rPr>
        <w:t>TPM</w:t>
      </w:r>
      <w:r>
        <w:rPr>
          <w:rFonts w:hint="eastAsia"/>
        </w:rPr>
        <w:t>推行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高级设备专家（中国设备管理协会）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设备工程师评审专家（中国机械维修改造协会）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MTP</w:t>
      </w:r>
      <w:r>
        <w:rPr>
          <w:rFonts w:hint="eastAsia"/>
        </w:rPr>
        <w:t>（日产训）》授权认证讲师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TPM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>
        <w:rPr>
          <w:rFonts w:hint="eastAsia"/>
        </w:rPr>
        <w:t>TBP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  <w:r>
        <w:rPr>
          <w:rFonts w:hint="eastAsia"/>
        </w:rPr>
        <w:t>《人才育成》等课程</w:t>
      </w:r>
      <w:r>
        <w:rPr>
          <w:rFonts w:hint="eastAsia"/>
        </w:rPr>
        <w:t xml:space="preserve"> </w:t>
      </w:r>
      <w:r>
        <w:rPr>
          <w:rFonts w:hint="eastAsia"/>
        </w:rPr>
        <w:t>丰田主讲师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《设备精益管理—</w:t>
      </w:r>
      <w:r>
        <w:rPr>
          <w:rFonts w:hint="eastAsia"/>
        </w:rPr>
        <w:t>5</w:t>
      </w:r>
      <w:r>
        <w:rPr>
          <w:rFonts w:hint="eastAsia"/>
        </w:rPr>
        <w:t>大技能提升》《设备全生命周期管理》国家版权课程开发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主讲课程：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TPM</w:t>
      </w:r>
      <w:r>
        <w:rPr>
          <w:rFonts w:hint="eastAsia"/>
        </w:rPr>
        <w:t>系列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TPM</w:t>
      </w:r>
      <w:r>
        <w:rPr>
          <w:rFonts w:hint="eastAsia"/>
        </w:rPr>
        <w:t>全面设备维护实战训练》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《原汁原味：自主保全</w:t>
      </w:r>
      <w:r>
        <w:t>TPM</w:t>
      </w:r>
      <w:r>
        <w:rPr>
          <w:rFonts w:hint="eastAsia"/>
        </w:rPr>
        <w:t>实战推行》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《计划保全</w:t>
      </w:r>
      <w:r>
        <w:t>TPM</w:t>
      </w:r>
      <w:r>
        <w:rPr>
          <w:rFonts w:hint="eastAsia"/>
        </w:rPr>
        <w:t>实战训练及设备智能运维管理》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设备系列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《设备维修效率提升高级研修班》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《设备管理策略转型与设备管理体系重构》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《设备全生命周期管理及设备管理发展趋势》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《降本增效提升</w:t>
      </w:r>
      <w:r>
        <w:t>OEE</w:t>
      </w:r>
      <w:r>
        <w:rPr>
          <w:rFonts w:hint="eastAsia"/>
        </w:rPr>
        <w:t>及面向智能制造的设备管理》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《设备精益维修管理</w:t>
      </w:r>
      <w:r>
        <w:t>--5</w:t>
      </w:r>
      <w:r>
        <w:rPr>
          <w:rFonts w:hint="eastAsia"/>
        </w:rPr>
        <w:t>大技能提升》</w:t>
      </w:r>
      <w:r>
        <w:t xml:space="preserve"> </w:t>
      </w:r>
      <w:r>
        <w:rPr>
          <w:rFonts w:hint="eastAsia"/>
        </w:rPr>
        <w:t>（版权课程</w:t>
      </w:r>
      <w:r>
        <w:t>)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管理系列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《设备班组长一日标准化工作》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《设备现场</w:t>
      </w:r>
      <w:r>
        <w:t>6S</w:t>
      </w:r>
      <w:r>
        <w:rPr>
          <w:rFonts w:hint="eastAsia"/>
        </w:rPr>
        <w:t>系统落地实战训练》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《设备班组长五项核心管理能力提升训练》</w:t>
      </w:r>
    </w:p>
    <w:p w:rsidR="00052331" w:rsidRDefault="00052331" w:rsidP="00052331">
      <w:pPr>
        <w:spacing w:after="0"/>
      </w:pPr>
      <w:r>
        <w:t></w:t>
      </w:r>
      <w:r>
        <w:tab/>
      </w:r>
      <w:r>
        <w:rPr>
          <w:rFonts w:hint="eastAsia"/>
        </w:rPr>
        <w:t>《丰田精细化管理</w:t>
      </w:r>
      <w:r>
        <w:t>--</w:t>
      </w:r>
      <w:r>
        <w:rPr>
          <w:rFonts w:hint="eastAsia"/>
        </w:rPr>
        <w:t>设备效益最大化》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唐老师优势：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唐老师为学习到正宗的</w:t>
      </w:r>
      <w:r>
        <w:rPr>
          <w:rFonts w:hint="eastAsia"/>
        </w:rPr>
        <w:t>TPM</w:t>
      </w:r>
      <w:r>
        <w:rPr>
          <w:rFonts w:hint="eastAsia"/>
        </w:rPr>
        <w:t>，目前住在苏州上班地点上海，因此每次需要</w:t>
      </w:r>
      <w:r>
        <w:rPr>
          <w:rFonts w:hint="eastAsia"/>
        </w:rPr>
        <w:t>1</w:t>
      </w:r>
      <w:r>
        <w:rPr>
          <w:rFonts w:hint="eastAsia"/>
        </w:rPr>
        <w:t>趟高铁</w:t>
      </w:r>
      <w:r>
        <w:rPr>
          <w:rFonts w:hint="eastAsia"/>
        </w:rPr>
        <w:t>2</w:t>
      </w:r>
      <w:r>
        <w:rPr>
          <w:rFonts w:hint="eastAsia"/>
        </w:rPr>
        <w:t>趟公交</w:t>
      </w:r>
      <w:r>
        <w:rPr>
          <w:rFonts w:hint="eastAsia"/>
        </w:rPr>
        <w:t>3</w:t>
      </w:r>
      <w:r>
        <w:rPr>
          <w:rFonts w:hint="eastAsia"/>
        </w:rPr>
        <w:t>趟地铁的换乘，这种状态持续好几年啦，有幸接受过日本专家的专业系统的培训，而且数次合计</w:t>
      </w:r>
      <w:r>
        <w:rPr>
          <w:rFonts w:hint="eastAsia"/>
        </w:rPr>
        <w:t>6</w:t>
      </w:r>
      <w:r>
        <w:rPr>
          <w:rFonts w:hint="eastAsia"/>
        </w:rPr>
        <w:t>个月时间去日本总公司学习自主保全</w:t>
      </w:r>
      <w:r>
        <w:rPr>
          <w:rFonts w:hint="eastAsia"/>
        </w:rPr>
        <w:t>TPM</w:t>
      </w:r>
      <w:r>
        <w:rPr>
          <w:rFonts w:hint="eastAsia"/>
        </w:rPr>
        <w:t>的推行和计划保全的推行，更在国内的丰田分公司和其他的公司推行</w:t>
      </w:r>
      <w:r>
        <w:rPr>
          <w:rFonts w:hint="eastAsia"/>
        </w:rPr>
        <w:t>TPM</w:t>
      </w:r>
      <w:r>
        <w:rPr>
          <w:rFonts w:hint="eastAsia"/>
        </w:rPr>
        <w:t>；唐老师认为没有咨询作为支撑的培训是不接地气的，没有培训经验的咨询是落地会受到相应的影响。为此唐老师一直以来用微信咨询和培训并重，解决公司实际问题同时培养企业内部人才。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唐老师一直以来在企业从事设备管理方面的工作，可谓是经历多多，其信奉的做事方法是实用有效、落地创新。在现维修体现组建、精益</w:t>
      </w:r>
      <w:r>
        <w:rPr>
          <w:rFonts w:hint="eastAsia"/>
        </w:rPr>
        <w:t>TPM</w:t>
      </w:r>
      <w:r>
        <w:rPr>
          <w:rFonts w:hint="eastAsia"/>
        </w:rPr>
        <w:t>设备管理、备件管理、快速换线（</w:t>
      </w:r>
      <w:r>
        <w:rPr>
          <w:rFonts w:hint="eastAsia"/>
        </w:rPr>
        <w:t>SMED</w:t>
      </w:r>
      <w:r>
        <w:rPr>
          <w:rFonts w:hint="eastAsia"/>
        </w:rPr>
        <w:t>）、无动力改善、低成本自动化、故障真因追求、预测性维护、可视化管理、成本管理、自働化、</w:t>
      </w:r>
      <w:r>
        <w:rPr>
          <w:rFonts w:hint="eastAsia"/>
        </w:rPr>
        <w:t>QCC</w:t>
      </w:r>
      <w:r>
        <w:rPr>
          <w:rFonts w:hint="eastAsia"/>
        </w:rPr>
        <w:t>、自工程完结、班组长的设备管理等的策划及推进方面，有着丰富的实战经验。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lastRenderedPageBreak/>
        <w:t>唐老师认为“不能解决企业实际问题的培训就是耍流氓”，为此唐老师结合企业实际情况，以实战案例开眼，从意识入手开刃，以解决实际问题见长，课程深入浅出，生动活泼，深受学员和企业好评。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授课特点：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>[</w:t>
      </w:r>
      <w:r>
        <w:rPr>
          <w:rFonts w:hint="eastAsia"/>
        </w:rPr>
        <w:t>实用有效</w:t>
      </w:r>
      <w:r>
        <w:rPr>
          <w:rFonts w:hint="eastAsia"/>
        </w:rPr>
        <w:t>]</w:t>
      </w:r>
      <w:r>
        <w:rPr>
          <w:rFonts w:hint="eastAsia"/>
        </w:rPr>
        <w:t>——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培训项目操作实战型专家主讲，项目推行经验丰富，问题解决更透彻，借助学员实际案例进行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针对性性的剖析、演练，实现学员带着问题来带着答案走！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>[</w:t>
      </w:r>
      <w:r>
        <w:rPr>
          <w:rFonts w:hint="eastAsia"/>
        </w:rPr>
        <w:t>气氛活跃</w:t>
      </w:r>
      <w:r>
        <w:rPr>
          <w:rFonts w:hint="eastAsia"/>
        </w:rPr>
        <w:t>]</w:t>
      </w:r>
      <w:r>
        <w:rPr>
          <w:rFonts w:hint="eastAsia"/>
        </w:rPr>
        <w:t>——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将管理知识生活化，并辅助大量案例引起学员共鸣，有利于学员参与其中，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并确保学员主动与持久的学习力。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>[</w:t>
      </w:r>
      <w:r>
        <w:rPr>
          <w:rFonts w:hint="eastAsia"/>
        </w:rPr>
        <w:t>学以致用</w:t>
      </w:r>
      <w:r>
        <w:rPr>
          <w:rFonts w:hint="eastAsia"/>
        </w:rPr>
        <w:t>]</w:t>
      </w:r>
      <w:r>
        <w:rPr>
          <w:rFonts w:hint="eastAsia"/>
        </w:rPr>
        <w:t>——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用互动、体验、讲评等授课方式，让学员在练中学，学中练，达到学以致用，用企业实践经验，并将带方法和工具解决企业的实际问题。借用专家的话“不能解决企业实际问题的培训都是耍流氓！”，做到务实有效！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主要成绩代表：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企业成绩：曾在丰田集团中国区主推</w:t>
      </w:r>
      <w:r>
        <w:rPr>
          <w:rFonts w:hint="eastAsia"/>
        </w:rPr>
        <w:t>TPM</w:t>
      </w:r>
      <w:r>
        <w:rPr>
          <w:rFonts w:hint="eastAsia"/>
        </w:rPr>
        <w:t>，中国区的设备故障件数率下降连续</w:t>
      </w:r>
      <w:r>
        <w:rPr>
          <w:rFonts w:hint="eastAsia"/>
        </w:rPr>
        <w:t>3</w:t>
      </w:r>
      <w:r>
        <w:rPr>
          <w:rFonts w:hint="eastAsia"/>
        </w:rPr>
        <w:t>年全球下降第一（每年</w:t>
      </w:r>
      <w:r>
        <w:rPr>
          <w:rFonts w:hint="eastAsia"/>
        </w:rPr>
        <w:t>30</w:t>
      </w:r>
      <w:r>
        <w:rPr>
          <w:rFonts w:hint="eastAsia"/>
        </w:rPr>
        <w:t>％约幅度下降）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咨询成绩：某酒企因大规模自动化设备导入，设备管理技能跟不上来，从最基础设备台账开始梳理构建设备全生命周期体系，故障率每月约下降</w:t>
      </w:r>
      <w:r>
        <w:rPr>
          <w:rFonts w:hint="eastAsia"/>
        </w:rPr>
        <w:t>10</w:t>
      </w:r>
      <w:r>
        <w:rPr>
          <w:rFonts w:hint="eastAsia"/>
        </w:rPr>
        <w:t>％，目前</w:t>
      </w:r>
      <w:r>
        <w:rPr>
          <w:rFonts w:hint="eastAsia"/>
        </w:rPr>
        <w:t>6</w:t>
      </w:r>
      <w:r>
        <w:rPr>
          <w:rFonts w:hint="eastAsia"/>
        </w:rPr>
        <w:t>个月为止已经下降</w:t>
      </w:r>
      <w:r>
        <w:rPr>
          <w:rFonts w:hint="eastAsia"/>
        </w:rPr>
        <w:t>60</w:t>
      </w:r>
      <w:r>
        <w:rPr>
          <w:rFonts w:hint="eastAsia"/>
        </w:rPr>
        <w:t>％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培训成绩：某电子厂培训前与客户线上调研确定预防点检与事后维修</w:t>
      </w:r>
      <w:r>
        <w:rPr>
          <w:rFonts w:hint="eastAsia"/>
        </w:rPr>
        <w:t>2</w:t>
      </w:r>
      <w:r>
        <w:rPr>
          <w:rFonts w:hint="eastAsia"/>
        </w:rPr>
        <w:t>大重点模块，运用企业的案例，课堂输出内化表格和行动方案　且在</w:t>
      </w:r>
      <w:r>
        <w:rPr>
          <w:rFonts w:hint="eastAsia"/>
        </w:rPr>
        <w:t>1</w:t>
      </w:r>
      <w:r>
        <w:rPr>
          <w:rFonts w:hint="eastAsia"/>
        </w:rPr>
        <w:t>个月后线上实施检查与点评，实现培训价格做到咨询服务，成本节约</w:t>
      </w:r>
      <w:r>
        <w:rPr>
          <w:rFonts w:hint="eastAsia"/>
        </w:rPr>
        <w:t>80</w:t>
      </w:r>
      <w:r>
        <w:rPr>
          <w:rFonts w:hint="eastAsia"/>
        </w:rPr>
        <w:t>％；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学员评价：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今天听到讲备件管理这是我的困惑，就凭这一点我感觉值啦！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——学员代表</w:t>
      </w:r>
      <w:r>
        <w:rPr>
          <w:rFonts w:hint="eastAsia"/>
        </w:rPr>
        <w:t xml:space="preserve">  </w:t>
      </w:r>
      <w:r>
        <w:rPr>
          <w:rFonts w:hint="eastAsia"/>
        </w:rPr>
        <w:t>刘云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刚开始对唐老师的普通话比较担心，但在后面展示后，完全不用担心！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——企业代表</w:t>
      </w:r>
      <w:r>
        <w:rPr>
          <w:rFonts w:hint="eastAsia"/>
        </w:rPr>
        <w:t xml:space="preserve"> </w:t>
      </w:r>
      <w:r>
        <w:rPr>
          <w:rFonts w:hint="eastAsia"/>
        </w:rPr>
        <w:t>张树人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跟唐老师学习，我的意识变了！</w:t>
      </w:r>
      <w:r>
        <w:rPr>
          <w:rFonts w:hint="eastAsia"/>
        </w:rPr>
        <w:t xml:space="preserve"> 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——某企业总经理</w:t>
      </w:r>
      <w:r>
        <w:rPr>
          <w:rFonts w:hint="eastAsia"/>
        </w:rPr>
        <w:t xml:space="preserve"> </w:t>
      </w:r>
      <w:r>
        <w:rPr>
          <w:rFonts w:hint="eastAsia"/>
        </w:rPr>
        <w:t>李春雷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客户代表：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机</w:t>
      </w:r>
      <w:r>
        <w:rPr>
          <w:rFonts w:hint="eastAsia"/>
        </w:rPr>
        <w:t xml:space="preserve">    </w:t>
      </w:r>
      <w:r>
        <w:rPr>
          <w:rFonts w:hint="eastAsia"/>
        </w:rPr>
        <w:t>械：布勒机械、日本松下电器、美国博能特、韩国乐星机械、杭州德帕姆泵业、杭州诠世传动、杭州富尔顿热能设备有限公司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食品医药：中储粮东莞基地、蒙牛、乐百氏、四川徽记食品、农夫山泉、重庆天友乳业、柳州安琪酵母、汇仁药业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光</w:t>
      </w:r>
      <w:r>
        <w:rPr>
          <w:rFonts w:hint="eastAsia"/>
        </w:rPr>
        <w:t xml:space="preserve">    </w:t>
      </w:r>
      <w:r>
        <w:rPr>
          <w:rFonts w:hint="eastAsia"/>
        </w:rPr>
        <w:t>电：苏州协鑫光伏科技、浙江晶科能源、江西赛维、福州科立视、南通华烨光伏、无锡理波光电、京东方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玻璃行业：南玻吴江公司、安徽东旭光电、雅玛顿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半</w:t>
      </w:r>
      <w:r>
        <w:rPr>
          <w:rFonts w:hint="eastAsia"/>
        </w:rPr>
        <w:t xml:space="preserve"> </w:t>
      </w:r>
      <w:r>
        <w:rPr>
          <w:rFonts w:hint="eastAsia"/>
        </w:rPr>
        <w:t>导</w:t>
      </w:r>
      <w:r>
        <w:rPr>
          <w:rFonts w:hint="eastAsia"/>
        </w:rPr>
        <w:t xml:space="preserve"> </w:t>
      </w:r>
      <w:r>
        <w:rPr>
          <w:rFonts w:hint="eastAsia"/>
        </w:rPr>
        <w:t>体：森萨塔科技宝应有限公司、惠州德赛西威（原西门子）、生益科技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lastRenderedPageBreak/>
        <w:t>汽</w:t>
      </w:r>
      <w:r>
        <w:rPr>
          <w:rFonts w:hint="eastAsia"/>
        </w:rPr>
        <w:t xml:space="preserve">    </w:t>
      </w:r>
      <w:r>
        <w:rPr>
          <w:rFonts w:hint="eastAsia"/>
        </w:rPr>
        <w:t>车：一汽大众、天合富奥汽车安全系统（成都）、六和机械、奇瑞汽车、桐林铸造、新晨动力、中车、日产、本田、大众、天河富奥、大友、马鲁雅斯、江森汽车、柳州五菱、吉利汽车、菲亚特意大利、科世达上海、佛吉亚德国、金杯汽车、长安汽车、重庆韩泰轮胎、重庆菲特尔莫吉摩擦材料、长春合心机械制造、上海优瑞玛特合心机械、上海威科特汽车热交换器、上海蓝科电气、上海德梅柯汽车装配、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电子电器：格力电器、上海艾欧史密斯水处理、上海艾欧史密斯热水器、蓝微电子（苹果电池生产企业）、德豪润达、东方电气、常州诺德电子、华星光电、</w:t>
      </w:r>
      <w:r>
        <w:rPr>
          <w:rFonts w:hint="eastAsia"/>
        </w:rPr>
        <w:t>TCL</w:t>
      </w:r>
      <w:r>
        <w:rPr>
          <w:rFonts w:hint="eastAsia"/>
        </w:rPr>
        <w:t>、创维、日立电梯</w:t>
      </w:r>
    </w:p>
    <w:p w:rsidR="00052331" w:rsidRDefault="00052331" w:rsidP="00052331">
      <w:pPr>
        <w:spacing w:after="0"/>
        <w:rPr>
          <w:rFonts w:hint="eastAsia"/>
        </w:rPr>
      </w:pPr>
      <w:r>
        <w:rPr>
          <w:rFonts w:hint="eastAsia"/>
        </w:rPr>
        <w:t>化</w:t>
      </w:r>
      <w:r>
        <w:rPr>
          <w:rFonts w:hint="eastAsia"/>
        </w:rPr>
        <w:t xml:space="preserve">    </w:t>
      </w:r>
      <w:r>
        <w:rPr>
          <w:rFonts w:hint="eastAsia"/>
        </w:rPr>
        <w:t>工：中盐昆山、中国石油、福建燃气</w:t>
      </w:r>
    </w:p>
    <w:p w:rsidR="00E47F3B" w:rsidRDefault="00052331" w:rsidP="00052331">
      <w:pPr>
        <w:spacing w:after="0"/>
      </w:pPr>
      <w:r>
        <w:rPr>
          <w:rFonts w:hint="eastAsia"/>
        </w:rPr>
        <w:t>重</w:t>
      </w:r>
      <w:r>
        <w:rPr>
          <w:rFonts w:hint="eastAsia"/>
        </w:rPr>
        <w:t xml:space="preserve">    </w:t>
      </w:r>
      <w:r>
        <w:rPr>
          <w:rFonts w:hint="eastAsia"/>
        </w:rPr>
        <w:t>工：徐工集团</w:t>
      </w:r>
      <w:r>
        <w:rPr>
          <w:rFonts w:hint="eastAsia"/>
        </w:rPr>
        <w:t xml:space="preserve">  </w:t>
      </w:r>
      <w:r>
        <w:rPr>
          <w:rFonts w:hint="eastAsia"/>
        </w:rPr>
        <w:t>振华重工</w:t>
      </w:r>
      <w:r>
        <w:rPr>
          <w:rFonts w:hint="eastAsia"/>
        </w:rPr>
        <w:t xml:space="preserve">  </w:t>
      </w:r>
      <w:r>
        <w:rPr>
          <w:rFonts w:hint="eastAsia"/>
        </w:rPr>
        <w:t>中远海运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74" w:rsidRDefault="00591F74" w:rsidP="00037618">
      <w:pPr>
        <w:spacing w:after="0"/>
      </w:pPr>
      <w:r>
        <w:separator/>
      </w:r>
    </w:p>
  </w:endnote>
  <w:endnote w:type="continuationSeparator" w:id="0">
    <w:p w:rsidR="00591F74" w:rsidRDefault="00591F74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74" w:rsidRDefault="00591F74" w:rsidP="00037618">
      <w:pPr>
        <w:spacing w:after="0"/>
      </w:pPr>
      <w:r>
        <w:separator/>
      </w:r>
    </w:p>
  </w:footnote>
  <w:footnote w:type="continuationSeparator" w:id="0">
    <w:p w:rsidR="00591F74" w:rsidRDefault="00591F74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27D09"/>
    <w:rsid w:val="001425F6"/>
    <w:rsid w:val="001451AE"/>
    <w:rsid w:val="0015155E"/>
    <w:rsid w:val="00153A21"/>
    <w:rsid w:val="00190DC6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52EFE"/>
    <w:rsid w:val="00257D21"/>
    <w:rsid w:val="00271E45"/>
    <w:rsid w:val="002A0BA5"/>
    <w:rsid w:val="002B129A"/>
    <w:rsid w:val="002B14ED"/>
    <w:rsid w:val="002B5C04"/>
    <w:rsid w:val="002B78BE"/>
    <w:rsid w:val="002D0C4E"/>
    <w:rsid w:val="002D1216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4040A"/>
    <w:rsid w:val="00645257"/>
    <w:rsid w:val="006458F2"/>
    <w:rsid w:val="0066678D"/>
    <w:rsid w:val="00673B77"/>
    <w:rsid w:val="00686623"/>
    <w:rsid w:val="00691156"/>
    <w:rsid w:val="00694FED"/>
    <w:rsid w:val="006B28CC"/>
    <w:rsid w:val="006B3209"/>
    <w:rsid w:val="006B78E2"/>
    <w:rsid w:val="006C183B"/>
    <w:rsid w:val="006D2E4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83564"/>
    <w:rsid w:val="00787EF2"/>
    <w:rsid w:val="007A3387"/>
    <w:rsid w:val="007B1B5E"/>
    <w:rsid w:val="007B5B54"/>
    <w:rsid w:val="007C4540"/>
    <w:rsid w:val="007D64E6"/>
    <w:rsid w:val="007E0E90"/>
    <w:rsid w:val="007F3C6A"/>
    <w:rsid w:val="00807B44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8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36A5EA-3D90-40D8-A43B-E6E8BD71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165</cp:revision>
  <dcterms:created xsi:type="dcterms:W3CDTF">2008-09-11T17:20:00Z</dcterms:created>
  <dcterms:modified xsi:type="dcterms:W3CDTF">2024-03-18T10:15:00Z</dcterms:modified>
</cp:coreProperties>
</file>