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C56B6" w:rsidP="00DC56B6">
      <w:pPr>
        <w:spacing w:after="0"/>
        <w:ind w:firstLineChars="50" w:firstLine="221"/>
        <w:jc w:val="center"/>
        <w:rPr>
          <w:rFonts w:ascii="Arial" w:eastAsia="黑体" w:hAnsi="Arial" w:cs="Arial"/>
          <w:b/>
          <w:color w:val="1F497D"/>
          <w:sz w:val="44"/>
          <w:szCs w:val="44"/>
        </w:rPr>
      </w:pPr>
      <w:r w:rsidRPr="00DC56B6">
        <w:rPr>
          <w:rFonts w:ascii="Arial" w:eastAsia="黑体" w:hAnsi="Arial" w:cs="Arial" w:hint="eastAsia"/>
          <w:b/>
          <w:color w:val="1F497D"/>
          <w:sz w:val="44"/>
          <w:szCs w:val="44"/>
        </w:rPr>
        <w:t>绩效管理优化设计工作坊</w:t>
      </w:r>
      <w:r w:rsidRPr="00DC56B6">
        <w:rPr>
          <w:rFonts w:ascii="Arial" w:eastAsia="黑体" w:hAnsi="Arial" w:cs="Arial" w:hint="eastAsia"/>
          <w:b/>
          <w:color w:val="1F497D"/>
          <w:sz w:val="44"/>
          <w:szCs w:val="44"/>
        </w:rPr>
        <w:t>-</w:t>
      </w:r>
      <w:r w:rsidRPr="00DC56B6">
        <w:rPr>
          <w:rFonts w:ascii="Arial" w:eastAsia="黑体" w:hAnsi="Arial" w:cs="Arial" w:hint="eastAsia"/>
          <w:b/>
          <w:color w:val="1F497D"/>
          <w:sz w:val="44"/>
          <w:szCs w:val="44"/>
        </w:rPr>
        <w:t>提高绩效管理有效性，助力组织能力升级</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230058" w:rsidRDefault="000836C3" w:rsidP="00230058">
            <w:r w:rsidRPr="000836C3">
              <w:rPr>
                <w:rFonts w:ascii="Arial" w:hAnsi="Arial" w:cs="Arial" w:hint="eastAsia"/>
                <w:szCs w:val="21"/>
              </w:rPr>
              <w:t>时间地点：</w:t>
            </w:r>
            <w:r w:rsidR="00DC56B6">
              <w:rPr>
                <w:rFonts w:hint="eastAsia"/>
              </w:rPr>
              <w:t>2024</w:t>
            </w:r>
            <w:r w:rsidR="00DC56B6">
              <w:rPr>
                <w:rFonts w:hint="eastAsia"/>
              </w:rPr>
              <w:t>年</w:t>
            </w:r>
            <w:r w:rsidR="00DC56B6">
              <w:rPr>
                <w:rFonts w:hint="eastAsia"/>
              </w:rPr>
              <w:t>4</w:t>
            </w:r>
            <w:r w:rsidR="00DC56B6">
              <w:rPr>
                <w:rFonts w:hint="eastAsia"/>
              </w:rPr>
              <w:t>月</w:t>
            </w:r>
            <w:r w:rsidR="00DC56B6">
              <w:rPr>
                <w:rFonts w:hint="eastAsia"/>
              </w:rPr>
              <w:t>11-12</w:t>
            </w:r>
            <w:r w:rsidR="00DC56B6">
              <w:rPr>
                <w:rFonts w:hint="eastAsia"/>
              </w:rPr>
              <w:t>日（周四五）上海</w:t>
            </w:r>
          </w:p>
          <w:p w:rsidR="00807B44" w:rsidRDefault="00807B44" w:rsidP="00C41A99">
            <w:pPr>
              <w:rPr>
                <w:rFonts w:ascii="Arial" w:hAnsi="Arial" w:cs="Arial"/>
                <w:szCs w:val="21"/>
              </w:rPr>
            </w:pPr>
            <w:r>
              <w:rPr>
                <w:rFonts w:ascii="Arial" w:hAnsi="Arial" w:cs="Arial" w:hint="eastAsia"/>
                <w:szCs w:val="21"/>
              </w:rPr>
              <w:t>培训讲师：</w:t>
            </w:r>
            <w:r w:rsidR="00DC56B6">
              <w:rPr>
                <w:rFonts w:hint="eastAsia"/>
              </w:rPr>
              <w:t>韩贤金</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56B6">
              <w:rPr>
                <w:rFonts w:ascii="Arial" w:hAnsi="Arial" w:cs="Arial" w:hint="eastAsia"/>
                <w:szCs w:val="21"/>
              </w:rPr>
              <w:t>4800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806CD5" w:rsidRDefault="00A07DFE" w:rsidP="00DC56B6">
            <w:pPr>
              <w:ind w:left="1100" w:hangingChars="500" w:hanging="1100"/>
            </w:pPr>
            <w:r>
              <w:rPr>
                <w:rFonts w:ascii="Arial" w:hAnsi="Arial" w:cs="Arial" w:hint="eastAsia"/>
                <w:szCs w:val="21"/>
              </w:rPr>
              <w:t>招生对象：</w:t>
            </w:r>
            <w:r w:rsidR="00DC56B6" w:rsidRPr="00DC56B6">
              <w:rPr>
                <w:rFonts w:hint="eastAsia"/>
              </w:rPr>
              <w:t>希望掌握绩效管理机制关键点的企业负责人，希望寻找适合本部门绩效管理的部门负责人，打算优化绩效管理体系的</w:t>
            </w:r>
            <w:r w:rsidR="00DC56B6" w:rsidRPr="00DC56B6">
              <w:rPr>
                <w:rFonts w:hint="eastAsia"/>
              </w:rPr>
              <w:t>HR</w:t>
            </w:r>
            <w:r w:rsidR="00DC56B6" w:rsidRPr="00DC56B6">
              <w:rPr>
                <w:rFonts w:hint="eastAsia"/>
              </w:rPr>
              <w:t>负责人</w:t>
            </w:r>
            <w:r w:rsidR="00DC56B6" w:rsidRPr="00DC56B6">
              <w:rPr>
                <w:rFonts w:hint="eastAsia"/>
              </w:rPr>
              <w:t>/OD/</w:t>
            </w:r>
            <w:r w:rsidR="00DC56B6" w:rsidRPr="00DC56B6">
              <w:rPr>
                <w:rFonts w:hint="eastAsia"/>
              </w:rPr>
              <w:t>绩效专业人士，打算提高绩效管理专业能力的</w:t>
            </w:r>
            <w:r w:rsidR="00DC56B6" w:rsidRPr="00DC56B6">
              <w:rPr>
                <w:rFonts w:hint="eastAsia"/>
              </w:rPr>
              <w:t>HR</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DC56B6" w:rsidRPr="002A130D">
                <w:rPr>
                  <w:rStyle w:val="a6"/>
                  <w:rFonts w:ascii="Arial" w:hAnsi="Arial" w:cs="Arial"/>
                  <w:szCs w:val="21"/>
                </w:rPr>
                <w:t>http://www.sdlzzx.com/opencourse/k00</w:t>
              </w:r>
              <w:r w:rsidR="00DC56B6" w:rsidRPr="002A130D">
                <w:rPr>
                  <w:rStyle w:val="a6"/>
                  <w:rFonts w:ascii="Arial" w:hAnsi="Arial" w:cs="Arial" w:hint="eastAsia"/>
                  <w:szCs w:val="21"/>
                </w:rPr>
                <w:t>103</w:t>
              </w:r>
              <w:r w:rsidR="00DC56B6" w:rsidRPr="002A130D">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DC56B6" w:rsidRDefault="00DC56B6" w:rsidP="00DC56B6">
      <w:pPr>
        <w:spacing w:after="0"/>
        <w:rPr>
          <w:rFonts w:hint="eastAsia"/>
        </w:rPr>
      </w:pPr>
      <w:r>
        <w:rPr>
          <w:rFonts w:hint="eastAsia"/>
        </w:rPr>
        <w:t>课程背景：</w:t>
      </w:r>
    </w:p>
    <w:p w:rsidR="00DC56B6" w:rsidRDefault="00DC56B6" w:rsidP="00DC56B6">
      <w:pPr>
        <w:spacing w:after="0"/>
        <w:rPr>
          <w:rFonts w:hint="eastAsia"/>
        </w:rPr>
      </w:pPr>
      <w:r>
        <w:rPr>
          <w:rFonts w:hint="eastAsia"/>
        </w:rPr>
        <w:t>“老板不满，管理者吐槽，员工抱怨”，绩效管理到底该如何改？</w:t>
      </w:r>
    </w:p>
    <w:p w:rsidR="00DC56B6" w:rsidRDefault="00DC56B6" w:rsidP="00DC56B6">
      <w:pPr>
        <w:spacing w:after="0"/>
        <w:rPr>
          <w:rFonts w:hint="eastAsia"/>
        </w:rPr>
      </w:pPr>
      <w:r>
        <w:rPr>
          <w:rFonts w:hint="eastAsia"/>
        </w:rPr>
        <w:t>KPI</w:t>
      </w:r>
      <w:r>
        <w:rPr>
          <w:rFonts w:hint="eastAsia"/>
        </w:rPr>
        <w:t>、</w:t>
      </w:r>
      <w:r>
        <w:rPr>
          <w:rFonts w:hint="eastAsia"/>
        </w:rPr>
        <w:t>BSC</w:t>
      </w:r>
      <w:r>
        <w:rPr>
          <w:rFonts w:hint="eastAsia"/>
        </w:rPr>
        <w:t>、</w:t>
      </w:r>
      <w:r>
        <w:rPr>
          <w:rFonts w:hint="eastAsia"/>
        </w:rPr>
        <w:t>OKR</w:t>
      </w:r>
      <w:r>
        <w:rPr>
          <w:rFonts w:hint="eastAsia"/>
        </w:rPr>
        <w:t>，华为、阿里，到底该如何选？</w:t>
      </w:r>
    </w:p>
    <w:p w:rsidR="00DC56B6" w:rsidRDefault="00DC56B6" w:rsidP="00DC56B6">
      <w:pPr>
        <w:spacing w:after="0"/>
        <w:rPr>
          <w:rFonts w:hint="eastAsia"/>
        </w:rPr>
      </w:pPr>
      <w:r>
        <w:rPr>
          <w:rFonts w:hint="eastAsia"/>
        </w:rPr>
        <w:t>绩效管理是组织最重要的管理机制之一，对任何企业的成功都至关重要。但绩效管理体系对组织发展和增长真的有帮助吗？绩效管理真的能提升组织绩效和员工绩效吗？建立一个有效的绩效管理体系，需要掌握科学的方法，提升和扩展传统的认知和理解，形成从底层逻辑到实践方法的体系图。</w:t>
      </w:r>
    </w:p>
    <w:p w:rsidR="00DC56B6" w:rsidRDefault="00DC56B6" w:rsidP="00DC56B6">
      <w:pPr>
        <w:spacing w:after="0"/>
        <w:rPr>
          <w:rFonts w:hint="eastAsia"/>
        </w:rPr>
      </w:pPr>
      <w:r>
        <w:rPr>
          <w:rFonts w:hint="eastAsia"/>
        </w:rPr>
        <w:t>本课程是基于全球最新的理论研究和变革实践，结合企业真实的业务和管理场景，进行的原创开发。创新的提出了“双轮驱动”绩效管理运营模型，绩效管理变革</w:t>
      </w:r>
      <w:r>
        <w:rPr>
          <w:rFonts w:hint="eastAsia"/>
        </w:rPr>
        <w:t>VCD</w:t>
      </w:r>
      <w:r>
        <w:rPr>
          <w:rFonts w:hint="eastAsia"/>
        </w:rPr>
        <w:t>设计模型。既有破除对传统绩效管理常识性的理解，还提供丰富的实践案例与工具。更重要的是，提供一套绩效管理优化设计画布，让参与者能按图索骥设计适合自己的绩效管理体系。</w:t>
      </w:r>
    </w:p>
    <w:p w:rsidR="00DC56B6" w:rsidRDefault="00DC56B6" w:rsidP="00DC56B6">
      <w:pPr>
        <w:spacing w:after="0"/>
        <w:rPr>
          <w:rFonts w:hint="eastAsia"/>
        </w:rPr>
      </w:pPr>
      <w:r>
        <w:rPr>
          <w:rFonts w:hint="eastAsia"/>
        </w:rPr>
        <w:t>课程收益：</w:t>
      </w:r>
    </w:p>
    <w:p w:rsidR="00DC56B6" w:rsidRDefault="00DC56B6" w:rsidP="00DC56B6">
      <w:pPr>
        <w:spacing w:after="0"/>
        <w:rPr>
          <w:rFonts w:hint="eastAsia"/>
        </w:rPr>
      </w:pPr>
      <w:r>
        <w:rPr>
          <w:rFonts w:hint="eastAsia"/>
        </w:rPr>
        <w:t>1.</w:t>
      </w:r>
      <w:r>
        <w:rPr>
          <w:rFonts w:hint="eastAsia"/>
        </w:rPr>
        <w:tab/>
      </w:r>
      <w:r>
        <w:rPr>
          <w:rFonts w:hint="eastAsia"/>
        </w:rPr>
        <w:t>理解绩效管理低效的原因和高效的关键与原则</w:t>
      </w:r>
    </w:p>
    <w:p w:rsidR="00DC56B6" w:rsidRDefault="00DC56B6" w:rsidP="00DC56B6">
      <w:pPr>
        <w:spacing w:after="0"/>
        <w:rPr>
          <w:rFonts w:hint="eastAsia"/>
        </w:rPr>
      </w:pPr>
      <w:r>
        <w:rPr>
          <w:rFonts w:hint="eastAsia"/>
        </w:rPr>
        <w:t>2.</w:t>
      </w:r>
      <w:r>
        <w:rPr>
          <w:rFonts w:hint="eastAsia"/>
        </w:rPr>
        <w:tab/>
      </w:r>
      <w:r>
        <w:rPr>
          <w:rFonts w:hint="eastAsia"/>
        </w:rPr>
        <w:t>掌握绩效管理关键工具和方法的核心、适用场景及运作要求</w:t>
      </w:r>
    </w:p>
    <w:p w:rsidR="00DC56B6" w:rsidRDefault="00DC56B6" w:rsidP="00DC56B6">
      <w:pPr>
        <w:spacing w:after="0"/>
        <w:rPr>
          <w:rFonts w:hint="eastAsia"/>
        </w:rPr>
      </w:pPr>
      <w:r>
        <w:rPr>
          <w:rFonts w:hint="eastAsia"/>
        </w:rPr>
        <w:t>3.</w:t>
      </w:r>
      <w:r>
        <w:rPr>
          <w:rFonts w:hint="eastAsia"/>
        </w:rPr>
        <w:tab/>
      </w:r>
      <w:r>
        <w:rPr>
          <w:rFonts w:hint="eastAsia"/>
        </w:rPr>
        <w:t>了解领先企业绩效管理变革和运作的实践</w:t>
      </w:r>
    </w:p>
    <w:p w:rsidR="00DC56B6" w:rsidRDefault="00DC56B6" w:rsidP="00DC56B6">
      <w:pPr>
        <w:spacing w:after="0"/>
        <w:rPr>
          <w:rFonts w:hint="eastAsia"/>
        </w:rPr>
      </w:pPr>
      <w:r>
        <w:rPr>
          <w:rFonts w:hint="eastAsia"/>
        </w:rPr>
        <w:t>4.</w:t>
      </w:r>
      <w:r>
        <w:rPr>
          <w:rFonts w:hint="eastAsia"/>
        </w:rPr>
        <w:tab/>
      </w:r>
      <w:r>
        <w:rPr>
          <w:rFonts w:hint="eastAsia"/>
        </w:rPr>
        <w:t>学习新的绩效管理模型和绩效管理优化路径，帮助找到自己的“破局点”</w:t>
      </w:r>
    </w:p>
    <w:p w:rsidR="00DC56B6" w:rsidRDefault="00DC56B6" w:rsidP="00DC56B6">
      <w:pPr>
        <w:spacing w:after="0"/>
        <w:rPr>
          <w:rFonts w:hint="eastAsia"/>
        </w:rPr>
      </w:pPr>
      <w:r>
        <w:rPr>
          <w:rFonts w:hint="eastAsia"/>
        </w:rPr>
        <w:t>5.</w:t>
      </w:r>
      <w:r>
        <w:rPr>
          <w:rFonts w:hint="eastAsia"/>
        </w:rPr>
        <w:tab/>
      </w:r>
      <w:r>
        <w:rPr>
          <w:rFonts w:hint="eastAsia"/>
        </w:rPr>
        <w:t>结合企业自身实际情况，课程现场设计出绩效管理方案</w:t>
      </w:r>
    </w:p>
    <w:p w:rsidR="00DC56B6" w:rsidRDefault="00DC56B6" w:rsidP="00DC56B6">
      <w:pPr>
        <w:spacing w:after="0"/>
        <w:rPr>
          <w:rFonts w:hint="eastAsia"/>
        </w:rPr>
      </w:pPr>
      <w:r>
        <w:rPr>
          <w:rFonts w:hint="eastAsia"/>
        </w:rPr>
        <w:t>6.</w:t>
      </w:r>
      <w:r>
        <w:rPr>
          <w:rFonts w:hint="eastAsia"/>
        </w:rPr>
        <w:tab/>
      </w:r>
      <w:r>
        <w:rPr>
          <w:rFonts w:hint="eastAsia"/>
        </w:rPr>
        <w:t>找到让绩效管理更有效的方法</w:t>
      </w:r>
    </w:p>
    <w:p w:rsidR="00DC56B6" w:rsidRDefault="00DC56B6" w:rsidP="00DC56B6">
      <w:pPr>
        <w:spacing w:after="0"/>
        <w:rPr>
          <w:rFonts w:hint="eastAsia"/>
        </w:rPr>
      </w:pPr>
      <w:r>
        <w:rPr>
          <w:rFonts w:hint="eastAsia"/>
        </w:rPr>
        <w:t>参训对象：</w:t>
      </w:r>
    </w:p>
    <w:p w:rsidR="00DC56B6" w:rsidRDefault="00DC56B6" w:rsidP="00DC56B6">
      <w:pPr>
        <w:spacing w:after="0"/>
      </w:pPr>
      <w:r>
        <w:t></w:t>
      </w:r>
      <w:r>
        <w:tab/>
      </w:r>
      <w:r>
        <w:rPr>
          <w:rFonts w:hint="eastAsia"/>
        </w:rPr>
        <w:t>希望掌握绩效管理机制关键点的企业负责人</w:t>
      </w:r>
    </w:p>
    <w:p w:rsidR="00DC56B6" w:rsidRDefault="00DC56B6" w:rsidP="00DC56B6">
      <w:pPr>
        <w:spacing w:after="0"/>
      </w:pPr>
      <w:r>
        <w:t></w:t>
      </w:r>
      <w:r>
        <w:tab/>
      </w:r>
      <w:r>
        <w:rPr>
          <w:rFonts w:hint="eastAsia"/>
        </w:rPr>
        <w:t>希望寻找适合本部门绩效管理的部门负责人</w:t>
      </w:r>
    </w:p>
    <w:p w:rsidR="00DC56B6" w:rsidRDefault="00DC56B6" w:rsidP="00DC56B6">
      <w:pPr>
        <w:spacing w:after="0"/>
      </w:pPr>
      <w:r>
        <w:t></w:t>
      </w:r>
      <w:r>
        <w:tab/>
      </w:r>
      <w:r>
        <w:rPr>
          <w:rFonts w:hint="eastAsia"/>
        </w:rPr>
        <w:t>打算优化绩效管理体系的</w:t>
      </w:r>
      <w:r>
        <w:t>HR</w:t>
      </w:r>
      <w:r>
        <w:rPr>
          <w:rFonts w:hint="eastAsia"/>
        </w:rPr>
        <w:t>负责人</w:t>
      </w:r>
      <w:r>
        <w:t>/OD/</w:t>
      </w:r>
      <w:r>
        <w:rPr>
          <w:rFonts w:hint="eastAsia"/>
        </w:rPr>
        <w:t>绩效专业人士</w:t>
      </w:r>
    </w:p>
    <w:p w:rsidR="00DC56B6" w:rsidRDefault="00DC56B6" w:rsidP="00DC56B6">
      <w:pPr>
        <w:spacing w:after="0"/>
      </w:pPr>
      <w:r>
        <w:t></w:t>
      </w:r>
      <w:r>
        <w:tab/>
      </w:r>
      <w:r>
        <w:rPr>
          <w:rFonts w:hint="eastAsia"/>
        </w:rPr>
        <w:t>打算提高绩效管理专业能力的</w:t>
      </w:r>
      <w:r>
        <w:t>HR</w:t>
      </w:r>
    </w:p>
    <w:p w:rsidR="00DC56B6" w:rsidRDefault="00DC56B6" w:rsidP="00DC56B6">
      <w:pPr>
        <w:spacing w:after="0"/>
        <w:rPr>
          <w:rFonts w:hint="eastAsia"/>
        </w:rPr>
      </w:pPr>
      <w:r>
        <w:rPr>
          <w:rFonts w:hint="eastAsia"/>
        </w:rPr>
        <w:t>授课形式：</w:t>
      </w:r>
    </w:p>
    <w:p w:rsidR="00DC56B6" w:rsidRDefault="00DC56B6" w:rsidP="00DC56B6">
      <w:pPr>
        <w:spacing w:after="0"/>
        <w:rPr>
          <w:rFonts w:hint="eastAsia"/>
        </w:rPr>
      </w:pPr>
      <w:r>
        <w:rPr>
          <w:rFonts w:hint="eastAsia"/>
        </w:rPr>
        <w:lastRenderedPageBreak/>
        <w:t>在</w:t>
      </w:r>
      <w:r>
        <w:rPr>
          <w:rFonts w:hint="eastAsia"/>
        </w:rPr>
        <w:t>2</w:t>
      </w:r>
      <w:r>
        <w:rPr>
          <w:rFonts w:hint="eastAsia"/>
        </w:rPr>
        <w:t>天的工作坊中，将通过</w:t>
      </w:r>
      <w:r>
        <w:rPr>
          <w:rFonts w:hint="eastAsia"/>
        </w:rPr>
        <w:t>6</w:t>
      </w:r>
      <w:r>
        <w:rPr>
          <w:rFonts w:hint="eastAsia"/>
        </w:rPr>
        <w:t>个模块，围绕绩效管理体系设计与落地进行全面系统的介绍。本课程将采用经过验证的成人学习方法来确保理解和掌握所提供的信息，这将包括讲授、讨论、案例研究、实战演练多种方式，同时提供课后复习</w:t>
      </w:r>
      <w:r>
        <w:rPr>
          <w:rFonts w:hint="eastAsia"/>
        </w:rPr>
        <w:t>/</w:t>
      </w:r>
      <w:r>
        <w:rPr>
          <w:rFonts w:hint="eastAsia"/>
        </w:rPr>
        <w:t>实践的工具清单。</w:t>
      </w:r>
    </w:p>
    <w:p w:rsidR="00DC56B6" w:rsidRDefault="00DC56B6" w:rsidP="00DC56B6">
      <w:pPr>
        <w:spacing w:after="0"/>
        <w:rPr>
          <w:rFonts w:hint="eastAsia"/>
        </w:rPr>
      </w:pPr>
      <w:r>
        <w:rPr>
          <w:rFonts w:hint="eastAsia"/>
        </w:rPr>
        <w:t>课程大纲：</w:t>
      </w:r>
    </w:p>
    <w:p w:rsidR="00DC56B6" w:rsidRDefault="00DC56B6" w:rsidP="00DC56B6">
      <w:pPr>
        <w:spacing w:after="0"/>
        <w:rPr>
          <w:rFonts w:hint="eastAsia"/>
        </w:rPr>
      </w:pPr>
      <w:r>
        <w:rPr>
          <w:rFonts w:hint="eastAsia"/>
        </w:rPr>
        <w:t>一、认知进化：优化绩效管理的逻辑</w:t>
      </w:r>
    </w:p>
    <w:p w:rsidR="00DC56B6" w:rsidRDefault="00DC56B6" w:rsidP="00DC56B6">
      <w:pPr>
        <w:spacing w:after="0"/>
        <w:rPr>
          <w:rFonts w:hint="eastAsia"/>
        </w:rPr>
      </w:pPr>
      <w:r>
        <w:rPr>
          <w:rFonts w:hint="eastAsia"/>
        </w:rPr>
        <w:t>⑴</w:t>
      </w:r>
      <w:r>
        <w:rPr>
          <w:rFonts w:hint="eastAsia"/>
        </w:rPr>
        <w:tab/>
      </w:r>
      <w:r>
        <w:rPr>
          <w:rFonts w:hint="eastAsia"/>
        </w:rPr>
        <w:t>既要效率又要创新，我们该怎么处理？</w:t>
      </w:r>
    </w:p>
    <w:p w:rsidR="00DC56B6" w:rsidRDefault="00DC56B6" w:rsidP="00DC56B6">
      <w:pPr>
        <w:spacing w:after="0"/>
        <w:rPr>
          <w:rFonts w:hint="eastAsia"/>
        </w:rPr>
      </w:pPr>
      <w:r>
        <w:rPr>
          <w:rFonts w:hint="eastAsia"/>
        </w:rPr>
        <w:t>⑵</w:t>
      </w:r>
      <w:r>
        <w:rPr>
          <w:rFonts w:hint="eastAsia"/>
        </w:rPr>
        <w:tab/>
      </w:r>
      <w:r>
        <w:rPr>
          <w:rFonts w:hint="eastAsia"/>
        </w:rPr>
        <w:t>绩效管理低效原因：传统模型的限制与最佳实践的陷阱</w:t>
      </w:r>
    </w:p>
    <w:p w:rsidR="00DC56B6" w:rsidRDefault="00DC56B6" w:rsidP="00DC56B6">
      <w:pPr>
        <w:spacing w:after="0"/>
        <w:rPr>
          <w:rFonts w:hint="eastAsia"/>
        </w:rPr>
      </w:pPr>
      <w:r>
        <w:rPr>
          <w:rFonts w:hint="eastAsia"/>
        </w:rPr>
        <w:t>⑶</w:t>
      </w:r>
      <w:r>
        <w:rPr>
          <w:rFonts w:hint="eastAsia"/>
        </w:rPr>
        <w:tab/>
      </w:r>
      <w:r>
        <w:rPr>
          <w:rFonts w:hint="eastAsia"/>
        </w:rPr>
        <w:t>绩效管理双轮驱动模型：从目标实现的视角来看管理</w:t>
      </w:r>
    </w:p>
    <w:p w:rsidR="00DC56B6" w:rsidRDefault="00DC56B6" w:rsidP="00DC56B6">
      <w:pPr>
        <w:spacing w:after="0"/>
        <w:rPr>
          <w:rFonts w:hint="eastAsia"/>
        </w:rPr>
      </w:pPr>
      <w:r>
        <w:rPr>
          <w:rFonts w:hint="eastAsia"/>
        </w:rPr>
        <w:t>⑷</w:t>
      </w:r>
      <w:r>
        <w:rPr>
          <w:rFonts w:hint="eastAsia"/>
        </w:rPr>
        <w:tab/>
      </w:r>
      <w:r>
        <w:rPr>
          <w:rFonts w:hint="eastAsia"/>
        </w:rPr>
        <w:t>绩效管理设计</w:t>
      </w:r>
      <w:r>
        <w:rPr>
          <w:rFonts w:hint="eastAsia"/>
        </w:rPr>
        <w:t>VCD</w:t>
      </w:r>
      <w:r>
        <w:rPr>
          <w:rFonts w:hint="eastAsia"/>
        </w:rPr>
        <w:t>模型：回到我们真正想要什么</w:t>
      </w:r>
    </w:p>
    <w:p w:rsidR="00DC56B6" w:rsidRDefault="00DC56B6" w:rsidP="00DC56B6">
      <w:pPr>
        <w:spacing w:after="0"/>
        <w:rPr>
          <w:rFonts w:hint="eastAsia"/>
        </w:rPr>
      </w:pPr>
      <w:r>
        <w:rPr>
          <w:rFonts w:hint="eastAsia"/>
        </w:rPr>
        <w:t>案例研究：</w:t>
      </w:r>
      <w:r>
        <w:rPr>
          <w:rFonts w:hint="eastAsia"/>
        </w:rPr>
        <w:t>GE /</w:t>
      </w:r>
      <w:r>
        <w:rPr>
          <w:rFonts w:hint="eastAsia"/>
        </w:rPr>
        <w:t>阿里绩效管理发展史</w:t>
      </w:r>
    </w:p>
    <w:p w:rsidR="00DC56B6" w:rsidRDefault="00DC56B6" w:rsidP="00DC56B6">
      <w:pPr>
        <w:spacing w:after="0"/>
        <w:rPr>
          <w:rFonts w:hint="eastAsia"/>
        </w:rPr>
      </w:pPr>
      <w:r>
        <w:rPr>
          <w:rFonts w:hint="eastAsia"/>
        </w:rPr>
        <w:t>实践练习：绩效管理现状评估</w:t>
      </w:r>
    </w:p>
    <w:p w:rsidR="00DC56B6" w:rsidRDefault="00DC56B6" w:rsidP="00DC56B6">
      <w:pPr>
        <w:spacing w:after="0"/>
        <w:rPr>
          <w:rFonts w:hint="eastAsia"/>
        </w:rPr>
      </w:pPr>
      <w:r>
        <w:rPr>
          <w:rFonts w:hint="eastAsia"/>
        </w:rPr>
        <w:t>二、目标设定：选择目标设定的方法</w:t>
      </w:r>
    </w:p>
    <w:p w:rsidR="00DC56B6" w:rsidRDefault="00DC56B6" w:rsidP="00DC56B6">
      <w:pPr>
        <w:spacing w:after="0"/>
        <w:rPr>
          <w:rFonts w:hint="eastAsia"/>
        </w:rPr>
      </w:pPr>
      <w:r>
        <w:rPr>
          <w:rFonts w:hint="eastAsia"/>
        </w:rPr>
        <w:t>⑴</w:t>
      </w:r>
      <w:r>
        <w:rPr>
          <w:rFonts w:hint="eastAsia"/>
        </w:rPr>
        <w:tab/>
      </w:r>
      <w:r>
        <w:rPr>
          <w:rFonts w:hint="eastAsia"/>
        </w:rPr>
        <w:t>目的：设定目标是设定标准，还是提高绩效？</w:t>
      </w:r>
    </w:p>
    <w:p w:rsidR="00DC56B6" w:rsidRDefault="00DC56B6" w:rsidP="00DC56B6">
      <w:pPr>
        <w:spacing w:after="0"/>
        <w:rPr>
          <w:rFonts w:hint="eastAsia"/>
        </w:rPr>
      </w:pPr>
      <w:r>
        <w:rPr>
          <w:rFonts w:hint="eastAsia"/>
        </w:rPr>
        <w:t>⑵</w:t>
      </w:r>
      <w:r>
        <w:rPr>
          <w:rFonts w:hint="eastAsia"/>
        </w:rPr>
        <w:tab/>
      </w:r>
      <w:r>
        <w:rPr>
          <w:rFonts w:hint="eastAsia"/>
        </w:rPr>
        <w:t>原则：什么样的目标才能提升绩效？</w:t>
      </w:r>
    </w:p>
    <w:p w:rsidR="00DC56B6" w:rsidRDefault="00DC56B6" w:rsidP="00DC56B6">
      <w:pPr>
        <w:spacing w:after="0"/>
        <w:rPr>
          <w:rFonts w:hint="eastAsia"/>
        </w:rPr>
      </w:pPr>
      <w:r>
        <w:rPr>
          <w:rFonts w:hint="eastAsia"/>
        </w:rPr>
        <w:t>⑶</w:t>
      </w:r>
      <w:r>
        <w:rPr>
          <w:rFonts w:hint="eastAsia"/>
        </w:rPr>
        <w:tab/>
      </w:r>
      <w:r>
        <w:rPr>
          <w:rFonts w:hint="eastAsia"/>
        </w:rPr>
        <w:t>情景：不同类型的工作该选择什么样目标？</w:t>
      </w:r>
    </w:p>
    <w:p w:rsidR="00DC56B6" w:rsidRDefault="00DC56B6" w:rsidP="00DC56B6">
      <w:pPr>
        <w:spacing w:after="0"/>
        <w:rPr>
          <w:rFonts w:hint="eastAsia"/>
        </w:rPr>
      </w:pPr>
      <w:r>
        <w:rPr>
          <w:rFonts w:hint="eastAsia"/>
        </w:rPr>
        <w:t>⑷</w:t>
      </w:r>
      <w:r>
        <w:rPr>
          <w:rFonts w:hint="eastAsia"/>
        </w:rPr>
        <w:tab/>
      </w:r>
      <w:r>
        <w:rPr>
          <w:rFonts w:hint="eastAsia"/>
        </w:rPr>
        <w:t>方法：目标工具视图及逻辑（</w:t>
      </w:r>
      <w:r>
        <w:rPr>
          <w:rFonts w:hint="eastAsia"/>
        </w:rPr>
        <w:t>BSC</w:t>
      </w:r>
      <w:r>
        <w:rPr>
          <w:rFonts w:hint="eastAsia"/>
        </w:rPr>
        <w:t>、</w:t>
      </w:r>
      <w:r>
        <w:rPr>
          <w:rFonts w:hint="eastAsia"/>
        </w:rPr>
        <w:t>KPI</w:t>
      </w:r>
      <w:r>
        <w:rPr>
          <w:rFonts w:hint="eastAsia"/>
        </w:rPr>
        <w:t>、</w:t>
      </w:r>
      <w:r>
        <w:rPr>
          <w:rFonts w:hint="eastAsia"/>
        </w:rPr>
        <w:t>OKR</w:t>
      </w:r>
      <w:r>
        <w:rPr>
          <w:rFonts w:hint="eastAsia"/>
        </w:rPr>
        <w:t>、</w:t>
      </w:r>
      <w:r>
        <w:rPr>
          <w:rFonts w:hint="eastAsia"/>
        </w:rPr>
        <w:t>PBC</w:t>
      </w:r>
      <w:r>
        <w:rPr>
          <w:rFonts w:hint="eastAsia"/>
        </w:rPr>
        <w:t>）</w:t>
      </w:r>
    </w:p>
    <w:p w:rsidR="00DC56B6" w:rsidRDefault="00DC56B6" w:rsidP="00DC56B6">
      <w:pPr>
        <w:spacing w:after="0"/>
        <w:rPr>
          <w:rFonts w:hint="eastAsia"/>
        </w:rPr>
      </w:pPr>
      <w:r>
        <w:rPr>
          <w:rFonts w:hint="eastAsia"/>
        </w:rPr>
        <w:t>案例研究：巴塔哥尼亚绩效管理变革</w:t>
      </w:r>
      <w:r>
        <w:rPr>
          <w:rFonts w:hint="eastAsia"/>
        </w:rPr>
        <w:t>/</w:t>
      </w:r>
      <w:r>
        <w:rPr>
          <w:rFonts w:hint="eastAsia"/>
        </w:rPr>
        <w:t>字节跳动</w:t>
      </w:r>
      <w:r>
        <w:rPr>
          <w:rFonts w:hint="eastAsia"/>
        </w:rPr>
        <w:t>OKR</w:t>
      </w:r>
    </w:p>
    <w:p w:rsidR="00DC56B6" w:rsidRDefault="00DC56B6" w:rsidP="00DC56B6">
      <w:pPr>
        <w:spacing w:after="0"/>
        <w:rPr>
          <w:rFonts w:hint="eastAsia"/>
        </w:rPr>
      </w:pPr>
      <w:r>
        <w:rPr>
          <w:rFonts w:hint="eastAsia"/>
        </w:rPr>
        <w:t>实践练习：根据“目标设定画布”，设计本公司</w:t>
      </w:r>
      <w:r>
        <w:rPr>
          <w:rFonts w:hint="eastAsia"/>
        </w:rPr>
        <w:t>/</w:t>
      </w:r>
      <w:r>
        <w:rPr>
          <w:rFonts w:hint="eastAsia"/>
        </w:rPr>
        <w:t>部门目标设定方式</w:t>
      </w:r>
    </w:p>
    <w:p w:rsidR="00DC56B6" w:rsidRDefault="00DC56B6" w:rsidP="00DC56B6">
      <w:pPr>
        <w:spacing w:after="0"/>
        <w:rPr>
          <w:rFonts w:hint="eastAsia"/>
        </w:rPr>
      </w:pPr>
      <w:r>
        <w:rPr>
          <w:rFonts w:hint="eastAsia"/>
        </w:rPr>
        <w:t>三、持续反馈：形成过程管理的机制</w:t>
      </w:r>
    </w:p>
    <w:p w:rsidR="00DC56B6" w:rsidRDefault="00DC56B6" w:rsidP="00DC56B6">
      <w:pPr>
        <w:spacing w:after="0"/>
        <w:rPr>
          <w:rFonts w:hint="eastAsia"/>
        </w:rPr>
      </w:pPr>
      <w:r>
        <w:rPr>
          <w:rFonts w:hint="eastAsia"/>
        </w:rPr>
        <w:t>⑴</w:t>
      </w:r>
      <w:r>
        <w:rPr>
          <w:rFonts w:hint="eastAsia"/>
        </w:rPr>
        <w:tab/>
      </w:r>
      <w:r>
        <w:rPr>
          <w:rFonts w:hint="eastAsia"/>
        </w:rPr>
        <w:t>问责机制：什么样的反馈才能推动目标实现？</w:t>
      </w:r>
    </w:p>
    <w:p w:rsidR="00DC56B6" w:rsidRDefault="00DC56B6" w:rsidP="00DC56B6">
      <w:pPr>
        <w:spacing w:after="0"/>
        <w:rPr>
          <w:rFonts w:hint="eastAsia"/>
        </w:rPr>
      </w:pPr>
      <w:r>
        <w:rPr>
          <w:rFonts w:hint="eastAsia"/>
        </w:rPr>
        <w:t>⑵</w:t>
      </w:r>
      <w:r>
        <w:rPr>
          <w:rFonts w:hint="eastAsia"/>
        </w:rPr>
        <w:tab/>
      </w:r>
      <w:r>
        <w:rPr>
          <w:rFonts w:hint="eastAsia"/>
        </w:rPr>
        <w:t>积极关系：同理心倾听、欣赏式探寻、教练型辅导</w:t>
      </w:r>
    </w:p>
    <w:p w:rsidR="00DC56B6" w:rsidRDefault="00DC56B6" w:rsidP="00DC56B6">
      <w:pPr>
        <w:spacing w:after="0"/>
        <w:rPr>
          <w:rFonts w:hint="eastAsia"/>
        </w:rPr>
      </w:pPr>
      <w:r>
        <w:rPr>
          <w:rFonts w:hint="eastAsia"/>
        </w:rPr>
        <w:t>⑶</w:t>
      </w:r>
      <w:r>
        <w:rPr>
          <w:rFonts w:hint="eastAsia"/>
        </w:rPr>
        <w:tab/>
      </w:r>
      <w:r>
        <w:rPr>
          <w:rFonts w:hint="eastAsia"/>
        </w:rPr>
        <w:t>绩效对话：对话的</w:t>
      </w:r>
      <w:r>
        <w:rPr>
          <w:rFonts w:hint="eastAsia"/>
        </w:rPr>
        <w:t>7</w:t>
      </w:r>
      <w:r>
        <w:rPr>
          <w:rFonts w:hint="eastAsia"/>
        </w:rPr>
        <w:t>个关键问题</w:t>
      </w:r>
    </w:p>
    <w:p w:rsidR="00DC56B6" w:rsidRDefault="00DC56B6" w:rsidP="00DC56B6">
      <w:pPr>
        <w:spacing w:after="0"/>
        <w:rPr>
          <w:rFonts w:hint="eastAsia"/>
        </w:rPr>
      </w:pPr>
      <w:r>
        <w:rPr>
          <w:rFonts w:hint="eastAsia"/>
        </w:rPr>
        <w:t>⑷</w:t>
      </w:r>
      <w:r>
        <w:rPr>
          <w:rFonts w:hint="eastAsia"/>
        </w:rPr>
        <w:tab/>
      </w:r>
      <w:r>
        <w:rPr>
          <w:rFonts w:hint="eastAsia"/>
        </w:rPr>
        <w:t>反馈环境：用成长性心态提出反馈和接受反馈</w:t>
      </w:r>
    </w:p>
    <w:p w:rsidR="00DC56B6" w:rsidRDefault="00DC56B6" w:rsidP="00DC56B6">
      <w:pPr>
        <w:spacing w:after="0"/>
        <w:rPr>
          <w:rFonts w:hint="eastAsia"/>
        </w:rPr>
      </w:pPr>
      <w:r>
        <w:rPr>
          <w:rFonts w:hint="eastAsia"/>
        </w:rPr>
        <w:t>案例研究：</w:t>
      </w:r>
      <w:r>
        <w:rPr>
          <w:rFonts w:hint="eastAsia"/>
        </w:rPr>
        <w:t>Adobe Check-in</w:t>
      </w:r>
      <w:r>
        <w:rPr>
          <w:rFonts w:hint="eastAsia"/>
        </w:rPr>
        <w:t>指南</w:t>
      </w:r>
      <w:r>
        <w:rPr>
          <w:rFonts w:hint="eastAsia"/>
        </w:rPr>
        <w:t>/</w:t>
      </w:r>
      <w:r>
        <w:rPr>
          <w:rFonts w:hint="eastAsia"/>
        </w:rPr>
        <w:t>美的过程管理</w:t>
      </w:r>
    </w:p>
    <w:p w:rsidR="00DC56B6" w:rsidRDefault="00DC56B6" w:rsidP="00DC56B6">
      <w:pPr>
        <w:spacing w:after="0"/>
        <w:rPr>
          <w:rFonts w:hint="eastAsia"/>
        </w:rPr>
      </w:pPr>
      <w:r>
        <w:rPr>
          <w:rFonts w:hint="eastAsia"/>
        </w:rPr>
        <w:t>实践练习：设计本公司“更新</w:t>
      </w:r>
      <w:r>
        <w:rPr>
          <w:rFonts w:hint="eastAsia"/>
        </w:rPr>
        <w:t>/</w:t>
      </w:r>
      <w:r>
        <w:rPr>
          <w:rFonts w:hint="eastAsia"/>
        </w:rPr>
        <w:t>对话”形式与频率</w:t>
      </w:r>
    </w:p>
    <w:p w:rsidR="00DC56B6" w:rsidRDefault="00DC56B6" w:rsidP="00DC56B6">
      <w:pPr>
        <w:spacing w:after="0"/>
        <w:rPr>
          <w:rFonts w:hint="eastAsia"/>
        </w:rPr>
      </w:pPr>
      <w:r>
        <w:rPr>
          <w:rFonts w:hint="eastAsia"/>
        </w:rPr>
        <w:t>四、绩效评估：设计绩效评估的方案</w:t>
      </w:r>
    </w:p>
    <w:p w:rsidR="00DC56B6" w:rsidRDefault="00DC56B6" w:rsidP="00DC56B6">
      <w:pPr>
        <w:spacing w:after="0"/>
        <w:rPr>
          <w:rFonts w:hint="eastAsia"/>
        </w:rPr>
      </w:pPr>
      <w:r>
        <w:rPr>
          <w:rFonts w:hint="eastAsia"/>
        </w:rPr>
        <w:t>⑴</w:t>
      </w:r>
      <w:r>
        <w:rPr>
          <w:rFonts w:hint="eastAsia"/>
        </w:rPr>
        <w:tab/>
      </w:r>
      <w:r>
        <w:rPr>
          <w:rFonts w:hint="eastAsia"/>
        </w:rPr>
        <w:t>绩效定义：我们想要的优秀绩效究竟指什么？</w:t>
      </w:r>
    </w:p>
    <w:p w:rsidR="00DC56B6" w:rsidRDefault="00DC56B6" w:rsidP="00DC56B6">
      <w:pPr>
        <w:spacing w:after="0"/>
        <w:rPr>
          <w:rFonts w:hint="eastAsia"/>
        </w:rPr>
      </w:pPr>
      <w:r>
        <w:rPr>
          <w:rFonts w:hint="eastAsia"/>
        </w:rPr>
        <w:t>⑵</w:t>
      </w:r>
      <w:r>
        <w:rPr>
          <w:rFonts w:hint="eastAsia"/>
        </w:rPr>
        <w:tab/>
      </w:r>
      <w:r>
        <w:rPr>
          <w:rFonts w:hint="eastAsia"/>
        </w:rPr>
        <w:t>信息收集：如何收集绩效信息来帮助判断？</w:t>
      </w:r>
    </w:p>
    <w:p w:rsidR="00DC56B6" w:rsidRDefault="00DC56B6" w:rsidP="00DC56B6">
      <w:pPr>
        <w:spacing w:after="0"/>
        <w:rPr>
          <w:rFonts w:hint="eastAsia"/>
        </w:rPr>
      </w:pPr>
      <w:r>
        <w:rPr>
          <w:rFonts w:hint="eastAsia"/>
        </w:rPr>
        <w:t>⑶</w:t>
      </w:r>
      <w:r>
        <w:rPr>
          <w:rFonts w:hint="eastAsia"/>
        </w:rPr>
        <w:tab/>
      </w:r>
      <w:r>
        <w:rPr>
          <w:rFonts w:hint="eastAsia"/>
        </w:rPr>
        <w:t>评价结果：需不需要定等级？如何判断更准确？</w:t>
      </w:r>
    </w:p>
    <w:p w:rsidR="00DC56B6" w:rsidRDefault="00DC56B6" w:rsidP="00DC56B6">
      <w:pPr>
        <w:spacing w:after="0"/>
        <w:rPr>
          <w:rFonts w:hint="eastAsia"/>
        </w:rPr>
      </w:pPr>
      <w:r>
        <w:rPr>
          <w:rFonts w:hint="eastAsia"/>
        </w:rPr>
        <w:t>⑷</w:t>
      </w:r>
      <w:r>
        <w:rPr>
          <w:rFonts w:hint="eastAsia"/>
        </w:rPr>
        <w:tab/>
      </w:r>
      <w:r>
        <w:rPr>
          <w:rFonts w:hint="eastAsia"/>
        </w:rPr>
        <w:t>评价公平：如何处理员工对公平要求？</w:t>
      </w:r>
    </w:p>
    <w:p w:rsidR="00DC56B6" w:rsidRDefault="00DC56B6" w:rsidP="00DC56B6">
      <w:pPr>
        <w:spacing w:after="0"/>
        <w:rPr>
          <w:rFonts w:hint="eastAsia"/>
        </w:rPr>
      </w:pPr>
      <w:r>
        <w:rPr>
          <w:rFonts w:hint="eastAsia"/>
        </w:rPr>
        <w:t>案例研究：微软</w:t>
      </w:r>
      <w:r>
        <w:rPr>
          <w:rFonts w:hint="eastAsia"/>
        </w:rPr>
        <w:t>GRAD/</w:t>
      </w:r>
      <w:r>
        <w:rPr>
          <w:rFonts w:hint="eastAsia"/>
        </w:rPr>
        <w:t>蔚来汽车绩效评估体系</w:t>
      </w:r>
    </w:p>
    <w:p w:rsidR="00DC56B6" w:rsidRDefault="00DC56B6" w:rsidP="00DC56B6">
      <w:pPr>
        <w:spacing w:after="0"/>
        <w:rPr>
          <w:rFonts w:hint="eastAsia"/>
        </w:rPr>
      </w:pPr>
      <w:r>
        <w:rPr>
          <w:rFonts w:hint="eastAsia"/>
        </w:rPr>
        <w:t>实践练习：设计本公司绩效考核表</w:t>
      </w:r>
    </w:p>
    <w:p w:rsidR="00DC56B6" w:rsidRDefault="00DC56B6" w:rsidP="00DC56B6">
      <w:pPr>
        <w:spacing w:after="0"/>
        <w:rPr>
          <w:rFonts w:hint="eastAsia"/>
        </w:rPr>
      </w:pPr>
      <w:r>
        <w:rPr>
          <w:rFonts w:hint="eastAsia"/>
        </w:rPr>
        <w:t>五、激励认可：建立多样激励的措施</w:t>
      </w:r>
    </w:p>
    <w:p w:rsidR="00DC56B6" w:rsidRDefault="00DC56B6" w:rsidP="00DC56B6">
      <w:pPr>
        <w:spacing w:after="0"/>
        <w:rPr>
          <w:rFonts w:hint="eastAsia"/>
        </w:rPr>
      </w:pPr>
      <w:r>
        <w:rPr>
          <w:rFonts w:hint="eastAsia"/>
        </w:rPr>
        <w:t>⑴</w:t>
      </w:r>
      <w:r>
        <w:rPr>
          <w:rFonts w:hint="eastAsia"/>
        </w:rPr>
        <w:tab/>
      </w:r>
      <w:r>
        <w:rPr>
          <w:rFonts w:hint="eastAsia"/>
        </w:rPr>
        <w:t>动机：员工到底想要什么？</w:t>
      </w:r>
    </w:p>
    <w:p w:rsidR="00DC56B6" w:rsidRDefault="00DC56B6" w:rsidP="00DC56B6">
      <w:pPr>
        <w:spacing w:after="0"/>
        <w:rPr>
          <w:rFonts w:hint="eastAsia"/>
        </w:rPr>
      </w:pPr>
      <w:r>
        <w:rPr>
          <w:rFonts w:hint="eastAsia"/>
        </w:rPr>
        <w:t>⑵</w:t>
      </w:r>
      <w:r>
        <w:rPr>
          <w:rFonts w:hint="eastAsia"/>
        </w:rPr>
        <w:tab/>
      </w:r>
      <w:r>
        <w:rPr>
          <w:rFonts w:hint="eastAsia"/>
        </w:rPr>
        <w:t>奖金：如何发挥奖金的作用？</w:t>
      </w:r>
    </w:p>
    <w:p w:rsidR="00DC56B6" w:rsidRDefault="00DC56B6" w:rsidP="00DC56B6">
      <w:pPr>
        <w:spacing w:after="0"/>
        <w:rPr>
          <w:rFonts w:hint="eastAsia"/>
        </w:rPr>
      </w:pPr>
      <w:r>
        <w:rPr>
          <w:rFonts w:hint="eastAsia"/>
        </w:rPr>
        <w:t>⑶</w:t>
      </w:r>
      <w:r>
        <w:rPr>
          <w:rFonts w:hint="eastAsia"/>
        </w:rPr>
        <w:tab/>
      </w:r>
      <w:r>
        <w:rPr>
          <w:rFonts w:hint="eastAsia"/>
        </w:rPr>
        <w:t>认可：全面认可体系</w:t>
      </w:r>
    </w:p>
    <w:p w:rsidR="00DC56B6" w:rsidRDefault="00DC56B6" w:rsidP="00DC56B6">
      <w:pPr>
        <w:spacing w:after="0"/>
        <w:rPr>
          <w:rFonts w:hint="eastAsia"/>
        </w:rPr>
      </w:pPr>
      <w:r>
        <w:rPr>
          <w:rFonts w:hint="eastAsia"/>
        </w:rPr>
        <w:t>⑷</w:t>
      </w:r>
      <w:r>
        <w:rPr>
          <w:rFonts w:hint="eastAsia"/>
        </w:rPr>
        <w:tab/>
      </w:r>
      <w:r>
        <w:rPr>
          <w:rFonts w:hint="eastAsia"/>
        </w:rPr>
        <w:t>成长：短期绩效改进和长期职业发展</w:t>
      </w:r>
    </w:p>
    <w:p w:rsidR="00DC56B6" w:rsidRDefault="00DC56B6" w:rsidP="00DC56B6">
      <w:pPr>
        <w:spacing w:after="0"/>
        <w:rPr>
          <w:rFonts w:hint="eastAsia"/>
        </w:rPr>
      </w:pPr>
      <w:r>
        <w:rPr>
          <w:rFonts w:hint="eastAsia"/>
        </w:rPr>
        <w:lastRenderedPageBreak/>
        <w:t>案例研究：奈飞激励制度</w:t>
      </w:r>
      <w:r>
        <w:rPr>
          <w:rFonts w:hint="eastAsia"/>
        </w:rPr>
        <w:t>/</w:t>
      </w:r>
      <w:r>
        <w:rPr>
          <w:rFonts w:hint="eastAsia"/>
        </w:rPr>
        <w:t>华为获取分享制</w:t>
      </w:r>
    </w:p>
    <w:p w:rsidR="00DC56B6" w:rsidRDefault="00DC56B6" w:rsidP="00DC56B6">
      <w:pPr>
        <w:spacing w:after="0"/>
        <w:rPr>
          <w:rFonts w:hint="eastAsia"/>
        </w:rPr>
      </w:pPr>
      <w:r>
        <w:rPr>
          <w:rFonts w:hint="eastAsia"/>
        </w:rPr>
        <w:t>实践练习：设计公司绩效奖金方案</w:t>
      </w:r>
    </w:p>
    <w:p w:rsidR="00DC56B6" w:rsidRDefault="00DC56B6" w:rsidP="00DC56B6">
      <w:pPr>
        <w:spacing w:after="0"/>
        <w:rPr>
          <w:rFonts w:hint="eastAsia"/>
        </w:rPr>
      </w:pPr>
      <w:r>
        <w:rPr>
          <w:rFonts w:hint="eastAsia"/>
        </w:rPr>
        <w:t>六、变革实践：规划管理优化的路径</w:t>
      </w:r>
    </w:p>
    <w:p w:rsidR="00DC56B6" w:rsidRDefault="00DC56B6" w:rsidP="00DC56B6">
      <w:pPr>
        <w:spacing w:after="0"/>
        <w:rPr>
          <w:rFonts w:hint="eastAsia"/>
        </w:rPr>
      </w:pPr>
      <w:r>
        <w:rPr>
          <w:rFonts w:hint="eastAsia"/>
        </w:rPr>
        <w:t>⑴</w:t>
      </w:r>
      <w:r>
        <w:rPr>
          <w:rFonts w:hint="eastAsia"/>
        </w:rPr>
        <w:tab/>
      </w:r>
      <w:r>
        <w:rPr>
          <w:rFonts w:hint="eastAsia"/>
        </w:rPr>
        <w:t>变革趋势：领先组织绩效管理变革实践总结</w:t>
      </w:r>
    </w:p>
    <w:p w:rsidR="00DC56B6" w:rsidRDefault="00DC56B6" w:rsidP="00DC56B6">
      <w:pPr>
        <w:spacing w:after="0"/>
        <w:rPr>
          <w:rFonts w:hint="eastAsia"/>
        </w:rPr>
      </w:pPr>
      <w:r>
        <w:rPr>
          <w:rFonts w:hint="eastAsia"/>
        </w:rPr>
        <w:t>⑵</w:t>
      </w:r>
      <w:r>
        <w:rPr>
          <w:rFonts w:hint="eastAsia"/>
        </w:rPr>
        <w:tab/>
      </w:r>
      <w:r>
        <w:rPr>
          <w:rFonts w:hint="eastAsia"/>
        </w:rPr>
        <w:t>变革实施：</w:t>
      </w:r>
      <w:r>
        <w:rPr>
          <w:rFonts w:hint="eastAsia"/>
        </w:rPr>
        <w:t>ADAKA</w:t>
      </w:r>
      <w:r>
        <w:rPr>
          <w:rFonts w:hint="eastAsia"/>
        </w:rPr>
        <w:t>模型，如何调动员工参与</w:t>
      </w:r>
    </w:p>
    <w:p w:rsidR="00DC56B6" w:rsidRDefault="00DC56B6" w:rsidP="00DC56B6">
      <w:pPr>
        <w:spacing w:after="0"/>
        <w:rPr>
          <w:rFonts w:hint="eastAsia"/>
        </w:rPr>
      </w:pPr>
      <w:r>
        <w:rPr>
          <w:rFonts w:hint="eastAsia"/>
        </w:rPr>
        <w:t>⑶</w:t>
      </w:r>
      <w:r>
        <w:rPr>
          <w:rFonts w:hint="eastAsia"/>
        </w:rPr>
        <w:tab/>
      </w:r>
      <w:r>
        <w:rPr>
          <w:rFonts w:hint="eastAsia"/>
        </w:rPr>
        <w:t>体系评估：如何评估绩效管理有效性</w:t>
      </w:r>
    </w:p>
    <w:p w:rsidR="00DC56B6" w:rsidRDefault="00DC56B6" w:rsidP="00DC56B6">
      <w:pPr>
        <w:spacing w:after="0"/>
        <w:rPr>
          <w:rFonts w:hint="eastAsia"/>
        </w:rPr>
      </w:pPr>
      <w:r>
        <w:rPr>
          <w:rFonts w:hint="eastAsia"/>
        </w:rPr>
        <w:t>⑷</w:t>
      </w:r>
      <w:r>
        <w:rPr>
          <w:rFonts w:hint="eastAsia"/>
        </w:rPr>
        <w:tab/>
      </w:r>
      <w:r>
        <w:rPr>
          <w:rFonts w:hint="eastAsia"/>
        </w:rPr>
        <w:t>未来可能：敏捷组织绩效管理新的可能选择</w:t>
      </w:r>
    </w:p>
    <w:p w:rsidR="00DC56B6" w:rsidRDefault="00DC56B6" w:rsidP="00DC56B6">
      <w:pPr>
        <w:spacing w:after="0"/>
        <w:rPr>
          <w:rFonts w:hint="eastAsia"/>
        </w:rPr>
      </w:pPr>
      <w:r>
        <w:rPr>
          <w:rFonts w:hint="eastAsia"/>
        </w:rPr>
        <w:t>整合分享：学员代表发布绩效管理优化方案</w:t>
      </w:r>
    </w:p>
    <w:p w:rsidR="00DC56B6" w:rsidRDefault="00DC56B6" w:rsidP="00DC56B6">
      <w:pPr>
        <w:spacing w:after="0"/>
        <w:rPr>
          <w:rFonts w:hint="eastAsia"/>
        </w:rPr>
      </w:pPr>
      <w:r>
        <w:rPr>
          <w:rFonts w:hint="eastAsia"/>
        </w:rPr>
        <w:t>案例研究：</w:t>
      </w:r>
      <w:r>
        <w:rPr>
          <w:rFonts w:hint="eastAsia"/>
        </w:rPr>
        <w:t>IBM</w:t>
      </w:r>
      <w:r>
        <w:rPr>
          <w:rFonts w:hint="eastAsia"/>
        </w:rPr>
        <w:t>绩效管理变革“设计思维”</w:t>
      </w:r>
    </w:p>
    <w:p w:rsidR="00DC56B6" w:rsidRDefault="00DC56B6" w:rsidP="00DC56B6">
      <w:pPr>
        <w:spacing w:after="0"/>
        <w:rPr>
          <w:rFonts w:hint="eastAsia"/>
        </w:rPr>
      </w:pPr>
      <w:r>
        <w:rPr>
          <w:rFonts w:hint="eastAsia"/>
        </w:rPr>
        <w:t>实践练习：设计聚焦“人员”的变革推动举措</w:t>
      </w:r>
    </w:p>
    <w:p w:rsidR="00DC56B6" w:rsidRDefault="00DC56B6" w:rsidP="00DC56B6">
      <w:pPr>
        <w:spacing w:after="0"/>
      </w:pPr>
    </w:p>
    <w:p w:rsidR="00DC56B6" w:rsidRDefault="00DC56B6" w:rsidP="00DC56B6">
      <w:pPr>
        <w:spacing w:after="0"/>
        <w:rPr>
          <w:rFonts w:hint="eastAsia"/>
        </w:rPr>
      </w:pPr>
      <w:r>
        <w:rPr>
          <w:rFonts w:hint="eastAsia"/>
        </w:rPr>
        <w:t>讲师介绍：韩贤金老师</w:t>
      </w:r>
    </w:p>
    <w:p w:rsidR="00DC56B6" w:rsidRDefault="00DC56B6" w:rsidP="00DC56B6">
      <w:pPr>
        <w:spacing w:after="0"/>
      </w:pPr>
      <w:r>
        <w:t></w:t>
      </w:r>
      <w:r>
        <w:tab/>
      </w:r>
      <w:r>
        <w:rPr>
          <w:rFonts w:hint="eastAsia"/>
        </w:rPr>
        <w:t>绩效管理专家顾问</w:t>
      </w:r>
      <w:r>
        <w:t>/OKR</w:t>
      </w:r>
      <w:r>
        <w:rPr>
          <w:rFonts w:hint="eastAsia"/>
        </w:rPr>
        <w:t>资深教练</w:t>
      </w:r>
    </w:p>
    <w:p w:rsidR="00DC56B6" w:rsidRDefault="00DC56B6" w:rsidP="00DC56B6">
      <w:pPr>
        <w:spacing w:after="0"/>
      </w:pPr>
      <w:r>
        <w:t></w:t>
      </w:r>
      <w:r>
        <w:tab/>
      </w:r>
      <w:r>
        <w:rPr>
          <w:rFonts w:hint="eastAsia"/>
        </w:rPr>
        <w:t>上海交通大学</w:t>
      </w:r>
      <w:r>
        <w:t xml:space="preserve"> MBA</w:t>
      </w:r>
    </w:p>
    <w:p w:rsidR="00DC56B6" w:rsidRDefault="00DC56B6" w:rsidP="00DC56B6">
      <w:pPr>
        <w:spacing w:after="0"/>
      </w:pPr>
      <w:r>
        <w:t></w:t>
      </w:r>
      <w:r>
        <w:tab/>
        <w:t>15</w:t>
      </w:r>
      <w:r>
        <w:rPr>
          <w:rFonts w:hint="eastAsia"/>
        </w:rPr>
        <w:t>年</w:t>
      </w:r>
      <w:r>
        <w:t>+</w:t>
      </w:r>
      <w:r>
        <w:rPr>
          <w:rFonts w:hint="eastAsia"/>
        </w:rPr>
        <w:t>人力资源管理经验</w:t>
      </w:r>
    </w:p>
    <w:p w:rsidR="00DC56B6" w:rsidRDefault="00DC56B6" w:rsidP="00DC56B6">
      <w:pPr>
        <w:spacing w:after="0"/>
      </w:pPr>
      <w:r>
        <w:t></w:t>
      </w:r>
      <w:r>
        <w:tab/>
        <w:t>100+</w:t>
      </w:r>
      <w:r>
        <w:rPr>
          <w:rFonts w:hint="eastAsia"/>
        </w:rPr>
        <w:t>企业</w:t>
      </w:r>
      <w:r>
        <w:t>OKR</w:t>
      </w:r>
      <w:r>
        <w:rPr>
          <w:rFonts w:hint="eastAsia"/>
        </w:rPr>
        <w:t>辅导咨询</w:t>
      </w:r>
    </w:p>
    <w:p w:rsidR="00DC56B6" w:rsidRDefault="00DC56B6" w:rsidP="00DC56B6">
      <w:pPr>
        <w:spacing w:after="0"/>
      </w:pPr>
      <w:r>
        <w:t></w:t>
      </w:r>
      <w:r>
        <w:tab/>
      </w:r>
      <w:r>
        <w:rPr>
          <w:rFonts w:hint="eastAsia"/>
        </w:rPr>
        <w:t>参与编写</w:t>
      </w:r>
      <w:r>
        <w:t>3</w:t>
      </w:r>
      <w:r>
        <w:rPr>
          <w:rFonts w:hint="eastAsia"/>
        </w:rPr>
        <w:t>本绩效管理书籍</w:t>
      </w:r>
    </w:p>
    <w:p w:rsidR="00DC56B6" w:rsidRDefault="00DC56B6" w:rsidP="00DC56B6">
      <w:pPr>
        <w:spacing w:after="0"/>
        <w:rPr>
          <w:rFonts w:hint="eastAsia"/>
        </w:rPr>
      </w:pPr>
      <w:r>
        <w:rPr>
          <w:rFonts w:hint="eastAsia"/>
        </w:rPr>
        <w:t>职业背景：</w:t>
      </w:r>
    </w:p>
    <w:p w:rsidR="00DC56B6" w:rsidRDefault="00DC56B6" w:rsidP="00DC56B6">
      <w:pPr>
        <w:spacing w:after="0"/>
        <w:rPr>
          <w:rFonts w:hint="eastAsia"/>
        </w:rPr>
      </w:pPr>
      <w:r>
        <w:rPr>
          <w:rFonts w:hint="eastAsia"/>
        </w:rPr>
        <w:t>拥有</w:t>
      </w:r>
      <w:r>
        <w:rPr>
          <w:rFonts w:hint="eastAsia"/>
        </w:rPr>
        <w:t>16</w:t>
      </w:r>
      <w:r>
        <w:rPr>
          <w:rFonts w:hint="eastAsia"/>
        </w:rPr>
        <w:t>年人力资源管理经验和</w:t>
      </w:r>
      <w:r>
        <w:rPr>
          <w:rFonts w:hint="eastAsia"/>
        </w:rPr>
        <w:t>11</w:t>
      </w:r>
      <w:r>
        <w:rPr>
          <w:rFonts w:hint="eastAsia"/>
        </w:rPr>
        <w:t>年团队管理实践，曾担任日立电梯战略规划师、人力资源负责人、培训负责人。十几年实战中，在战略管理、组织目标管理、人力资源管理、培训开发与人才发展方面积累了丰富经验，尤其是在组织战略落地、绩效管理方面有系统思考和独特认知。多年来，一直致力于绩效管理的创新研究与践。作为中国</w:t>
      </w:r>
      <w:r>
        <w:rPr>
          <w:rFonts w:hint="eastAsia"/>
        </w:rPr>
        <w:t xml:space="preserve"> OKR </w:t>
      </w:r>
      <w:r>
        <w:rPr>
          <w:rFonts w:hint="eastAsia"/>
        </w:rPr>
        <w:t>倡导者——姚琼工作室合伙人，是国内企业引进与运用</w:t>
      </w:r>
      <w:r>
        <w:rPr>
          <w:rFonts w:hint="eastAsia"/>
        </w:rPr>
        <w:t xml:space="preserve"> OKR </w:t>
      </w:r>
      <w:r>
        <w:rPr>
          <w:rFonts w:hint="eastAsia"/>
        </w:rPr>
        <w:t>的资深讲师</w:t>
      </w:r>
      <w:r>
        <w:rPr>
          <w:rFonts w:hint="eastAsia"/>
        </w:rPr>
        <w:t>/</w:t>
      </w:r>
      <w:r>
        <w:rPr>
          <w:rFonts w:hint="eastAsia"/>
        </w:rPr>
        <w:t>教练，发表了大量关于绩效关于</w:t>
      </w:r>
      <w:r>
        <w:rPr>
          <w:rFonts w:hint="eastAsia"/>
        </w:rPr>
        <w:t xml:space="preserve"> </w:t>
      </w:r>
      <w:r>
        <w:rPr>
          <w:rFonts w:hint="eastAsia"/>
        </w:rPr>
        <w:t>相关的文章，参与了相关书籍编写，成功培训</w:t>
      </w:r>
      <w:r>
        <w:rPr>
          <w:rFonts w:hint="eastAsia"/>
        </w:rPr>
        <w:t>/</w:t>
      </w:r>
      <w:r>
        <w:rPr>
          <w:rFonts w:hint="eastAsia"/>
        </w:rPr>
        <w:t>辅导上百家企业推行绩效管理升级与迭代。</w:t>
      </w:r>
    </w:p>
    <w:p w:rsidR="00DC56B6" w:rsidRDefault="00DC56B6" w:rsidP="00DC56B6">
      <w:pPr>
        <w:spacing w:after="0"/>
        <w:rPr>
          <w:rFonts w:hint="eastAsia"/>
        </w:rPr>
      </w:pPr>
      <w:r>
        <w:rPr>
          <w:rFonts w:hint="eastAsia"/>
        </w:rPr>
        <w:t>部分咨询项目：</w:t>
      </w:r>
    </w:p>
    <w:p w:rsidR="00DC56B6" w:rsidRDefault="00DC56B6" w:rsidP="00DC56B6">
      <w:pPr>
        <w:spacing w:after="0"/>
        <w:rPr>
          <w:rFonts w:hint="eastAsia"/>
        </w:rPr>
      </w:pPr>
      <w:r>
        <w:rPr>
          <w:rFonts w:hint="eastAsia"/>
        </w:rPr>
        <w:t>美的：中国区战略变革项目、微清事业部绩效落地项目、集团绩效考核变革落地项目</w:t>
      </w:r>
    </w:p>
    <w:p w:rsidR="00DC56B6" w:rsidRDefault="00DC56B6" w:rsidP="00DC56B6">
      <w:pPr>
        <w:spacing w:after="0"/>
        <w:rPr>
          <w:rFonts w:hint="eastAsia"/>
        </w:rPr>
      </w:pPr>
      <w:r>
        <w:rPr>
          <w:rFonts w:hint="eastAsia"/>
        </w:rPr>
        <w:t>旭辉：集团战略目标与考核变革落地项目</w:t>
      </w:r>
    </w:p>
    <w:p w:rsidR="00DC56B6" w:rsidRDefault="00DC56B6" w:rsidP="00DC56B6">
      <w:pPr>
        <w:spacing w:after="0"/>
        <w:rPr>
          <w:rFonts w:hint="eastAsia"/>
        </w:rPr>
      </w:pPr>
      <w:r>
        <w:rPr>
          <w:rFonts w:hint="eastAsia"/>
        </w:rPr>
        <w:t>哪吒汽车：公司绩效目标与推进落地项目</w:t>
      </w:r>
    </w:p>
    <w:p w:rsidR="00DC56B6" w:rsidRDefault="00DC56B6" w:rsidP="00DC56B6">
      <w:pPr>
        <w:spacing w:after="0"/>
        <w:rPr>
          <w:rFonts w:hint="eastAsia"/>
        </w:rPr>
      </w:pPr>
      <w:r>
        <w:rPr>
          <w:rFonts w:hint="eastAsia"/>
        </w:rPr>
        <w:t>伊利集团：创新中心绩效变革项目</w:t>
      </w:r>
    </w:p>
    <w:p w:rsidR="00DC56B6" w:rsidRDefault="00DC56B6" w:rsidP="00DC56B6">
      <w:pPr>
        <w:spacing w:after="0"/>
        <w:rPr>
          <w:rFonts w:hint="eastAsia"/>
        </w:rPr>
      </w:pPr>
      <w:r>
        <w:rPr>
          <w:rFonts w:hint="eastAsia"/>
        </w:rPr>
        <w:t>阳光电源：研发中心</w:t>
      </w:r>
      <w:r>
        <w:rPr>
          <w:rFonts w:hint="eastAsia"/>
        </w:rPr>
        <w:t>OKR</w:t>
      </w:r>
      <w:r>
        <w:rPr>
          <w:rFonts w:hint="eastAsia"/>
        </w:rPr>
        <w:t>落地项目</w:t>
      </w:r>
    </w:p>
    <w:p w:rsidR="00DC56B6" w:rsidRDefault="00DC56B6" w:rsidP="00DC56B6">
      <w:pPr>
        <w:spacing w:after="0"/>
        <w:rPr>
          <w:rFonts w:hint="eastAsia"/>
        </w:rPr>
      </w:pPr>
      <w:r>
        <w:rPr>
          <w:rFonts w:hint="eastAsia"/>
        </w:rPr>
        <w:t>绿城：集团</w:t>
      </w:r>
      <w:r>
        <w:rPr>
          <w:rFonts w:hint="eastAsia"/>
        </w:rPr>
        <w:t>OKR</w:t>
      </w:r>
      <w:r>
        <w:rPr>
          <w:rFonts w:hint="eastAsia"/>
        </w:rPr>
        <w:t>试点落地项目</w:t>
      </w:r>
    </w:p>
    <w:p w:rsidR="00DC56B6" w:rsidRDefault="00DC56B6" w:rsidP="00DC56B6">
      <w:pPr>
        <w:spacing w:after="0"/>
        <w:rPr>
          <w:rFonts w:hint="eastAsia"/>
        </w:rPr>
      </w:pPr>
      <w:r>
        <w:rPr>
          <w:rFonts w:hint="eastAsia"/>
        </w:rPr>
        <w:t>上汽保险：战略突破</w:t>
      </w:r>
      <w:r>
        <w:rPr>
          <w:rFonts w:hint="eastAsia"/>
        </w:rPr>
        <w:t>OKR</w:t>
      </w:r>
      <w:r>
        <w:rPr>
          <w:rFonts w:hint="eastAsia"/>
        </w:rPr>
        <w:t>落地项目</w:t>
      </w:r>
    </w:p>
    <w:p w:rsidR="00DC56B6" w:rsidRDefault="00DC56B6" w:rsidP="00DC56B6">
      <w:pPr>
        <w:spacing w:after="0"/>
        <w:rPr>
          <w:rFonts w:hint="eastAsia"/>
        </w:rPr>
      </w:pPr>
      <w:r>
        <w:rPr>
          <w:rFonts w:hint="eastAsia"/>
        </w:rPr>
        <w:t>杭州中控：绩效管理与</w:t>
      </w:r>
      <w:r>
        <w:rPr>
          <w:rFonts w:hint="eastAsia"/>
        </w:rPr>
        <w:t>OKR</w:t>
      </w:r>
      <w:r>
        <w:rPr>
          <w:rFonts w:hint="eastAsia"/>
        </w:rPr>
        <w:t>落地项目</w:t>
      </w:r>
    </w:p>
    <w:p w:rsidR="00DC56B6" w:rsidRDefault="00DC56B6" w:rsidP="00DC56B6">
      <w:pPr>
        <w:spacing w:after="0"/>
        <w:rPr>
          <w:rFonts w:hint="eastAsia"/>
        </w:rPr>
      </w:pPr>
      <w:r>
        <w:rPr>
          <w:rFonts w:hint="eastAsia"/>
        </w:rPr>
        <w:t>拓邦股份：战略落地项目</w:t>
      </w:r>
    </w:p>
    <w:p w:rsidR="00DC56B6" w:rsidRDefault="00DC56B6" w:rsidP="00DC56B6">
      <w:pPr>
        <w:spacing w:after="0"/>
        <w:rPr>
          <w:rFonts w:hint="eastAsia"/>
        </w:rPr>
      </w:pPr>
      <w:r>
        <w:rPr>
          <w:rFonts w:hint="eastAsia"/>
        </w:rPr>
        <w:t>百胜软件：敏捷战略管理项目</w:t>
      </w:r>
    </w:p>
    <w:p w:rsidR="00DC56B6" w:rsidRDefault="00DC56B6" w:rsidP="00DC56B6">
      <w:pPr>
        <w:spacing w:after="0"/>
        <w:rPr>
          <w:rFonts w:hint="eastAsia"/>
        </w:rPr>
      </w:pPr>
      <w:r>
        <w:rPr>
          <w:rFonts w:hint="eastAsia"/>
        </w:rPr>
        <w:t>华米科技：公司战略共创共识辅导</w:t>
      </w:r>
    </w:p>
    <w:p w:rsidR="00E47F3B" w:rsidRDefault="00DC56B6" w:rsidP="00DC56B6">
      <w:pPr>
        <w:spacing w:after="0"/>
      </w:pPr>
      <w:r>
        <w:rPr>
          <w:rFonts w:hint="eastAsia"/>
        </w:rPr>
        <w:t>华润生物医药：公司战略目标共创共识辅导</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527" w:rsidRDefault="00ED4527" w:rsidP="00037618">
      <w:pPr>
        <w:spacing w:after="0"/>
      </w:pPr>
      <w:r>
        <w:separator/>
      </w:r>
    </w:p>
  </w:endnote>
  <w:endnote w:type="continuationSeparator" w:id="0">
    <w:p w:rsidR="00ED4527" w:rsidRDefault="00ED4527"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527" w:rsidRDefault="00ED4527" w:rsidP="00037618">
      <w:pPr>
        <w:spacing w:after="0"/>
      </w:pPr>
      <w:r>
        <w:separator/>
      </w:r>
    </w:p>
  </w:footnote>
  <w:footnote w:type="continuationSeparator" w:id="0">
    <w:p w:rsidR="00ED4527" w:rsidRDefault="00ED4527"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50210"/>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BCB"/>
    <w:rsid w:val="00127D09"/>
    <w:rsid w:val="00141CBA"/>
    <w:rsid w:val="001425F6"/>
    <w:rsid w:val="001451AE"/>
    <w:rsid w:val="0015155E"/>
    <w:rsid w:val="00153A21"/>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16EB5"/>
    <w:rsid w:val="004222D3"/>
    <w:rsid w:val="00426133"/>
    <w:rsid w:val="004358AB"/>
    <w:rsid w:val="004364D3"/>
    <w:rsid w:val="004367E3"/>
    <w:rsid w:val="0044002A"/>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5B54"/>
    <w:rsid w:val="007C4540"/>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30113"/>
    <w:rsid w:val="00A4212D"/>
    <w:rsid w:val="00A47D15"/>
    <w:rsid w:val="00A54BB8"/>
    <w:rsid w:val="00A636C8"/>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7AB0"/>
    <w:rsid w:val="00B82572"/>
    <w:rsid w:val="00B840E2"/>
    <w:rsid w:val="00B91F5F"/>
    <w:rsid w:val="00BC0C5A"/>
    <w:rsid w:val="00BD6D56"/>
    <w:rsid w:val="00BF1092"/>
    <w:rsid w:val="00BF5F6A"/>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C56B6"/>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4013"/>
    <w:rsid w:val="00E66630"/>
    <w:rsid w:val="00E71390"/>
    <w:rsid w:val="00E734E9"/>
    <w:rsid w:val="00E90CD4"/>
    <w:rsid w:val="00EA26E2"/>
    <w:rsid w:val="00EB21B6"/>
    <w:rsid w:val="00EB3E2E"/>
    <w:rsid w:val="00EC5E32"/>
    <w:rsid w:val="00ED0092"/>
    <w:rsid w:val="00ED4527"/>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0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0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022326-2C41-4D95-BF96-FB3A9015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187</cp:revision>
  <dcterms:created xsi:type="dcterms:W3CDTF">2008-09-11T17:20:00Z</dcterms:created>
  <dcterms:modified xsi:type="dcterms:W3CDTF">2024-03-20T15:11:00Z</dcterms:modified>
</cp:coreProperties>
</file>