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290209" w:rsidP="00290209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290209">
        <w:rPr>
          <w:rFonts w:ascii="Arial" w:eastAsia="黑体" w:hAnsi="Arial" w:cs="Arial" w:hint="eastAsia"/>
          <w:b/>
          <w:color w:val="1F497D"/>
          <w:sz w:val="44"/>
          <w:szCs w:val="44"/>
        </w:rPr>
        <w:t>跨部门沟通、协作与冲突处理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290209" w:rsidRDefault="000836C3" w:rsidP="00290209">
            <w:pPr>
              <w:rPr>
                <w:rFonts w:hint="eastAsia"/>
              </w:rPr>
            </w:pPr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290209">
              <w:rPr>
                <w:rFonts w:hint="eastAsia"/>
              </w:rPr>
              <w:t>2024</w:t>
            </w:r>
            <w:r w:rsidR="00290209">
              <w:rPr>
                <w:rFonts w:hint="eastAsia"/>
              </w:rPr>
              <w:t>年</w:t>
            </w:r>
            <w:r w:rsidR="00290209">
              <w:rPr>
                <w:rFonts w:hint="eastAsia"/>
              </w:rPr>
              <w:t>4</w:t>
            </w:r>
            <w:r w:rsidR="00290209">
              <w:rPr>
                <w:rFonts w:hint="eastAsia"/>
              </w:rPr>
              <w:t>月</w:t>
            </w:r>
            <w:r w:rsidR="00290209">
              <w:rPr>
                <w:rFonts w:hint="eastAsia"/>
              </w:rPr>
              <w:t>18-19</w:t>
            </w:r>
            <w:r w:rsidR="00290209">
              <w:rPr>
                <w:rFonts w:hint="eastAsia"/>
              </w:rPr>
              <w:t>日（周四五）苏州</w:t>
            </w:r>
            <w:r w:rsidR="00290209">
              <w:rPr>
                <w:rFonts w:hint="eastAsia"/>
              </w:rPr>
              <w:t xml:space="preserve">     2024</w:t>
            </w:r>
            <w:r w:rsidR="00290209">
              <w:rPr>
                <w:rFonts w:hint="eastAsia"/>
              </w:rPr>
              <w:t>年</w:t>
            </w:r>
            <w:r w:rsidR="00290209">
              <w:rPr>
                <w:rFonts w:hint="eastAsia"/>
              </w:rPr>
              <w:t>7</w:t>
            </w:r>
            <w:r w:rsidR="00290209">
              <w:rPr>
                <w:rFonts w:hint="eastAsia"/>
              </w:rPr>
              <w:t>月</w:t>
            </w:r>
            <w:r w:rsidR="00290209">
              <w:rPr>
                <w:rFonts w:hint="eastAsia"/>
              </w:rPr>
              <w:t>24-25</w:t>
            </w:r>
            <w:r w:rsidR="00290209">
              <w:rPr>
                <w:rFonts w:hint="eastAsia"/>
              </w:rPr>
              <w:t>日（周三四）合肥</w:t>
            </w:r>
            <w:r w:rsidR="00290209">
              <w:rPr>
                <w:rFonts w:hint="eastAsia"/>
              </w:rPr>
              <w:t xml:space="preserve"> </w:t>
            </w:r>
          </w:p>
          <w:p w:rsidR="00290209" w:rsidRDefault="00290209" w:rsidP="00290209">
            <w:pPr>
              <w:ind w:firstLineChars="500" w:firstLine="1100"/>
              <w:rPr>
                <w:rFonts w:hint="eastAsia"/>
              </w:rPr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15-16</w:t>
            </w:r>
            <w:r>
              <w:rPr>
                <w:rFonts w:hint="eastAsia"/>
              </w:rPr>
              <w:t>日（周四五）上海</w:t>
            </w:r>
            <w:r>
              <w:rPr>
                <w:rFonts w:hint="eastAsia"/>
              </w:rPr>
              <w:t xml:space="preserve">     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30-31</w:t>
            </w:r>
            <w:r>
              <w:rPr>
                <w:rFonts w:hint="eastAsia"/>
              </w:rPr>
              <w:t>日（周三四）苏州</w:t>
            </w:r>
          </w:p>
          <w:p w:rsidR="00290209" w:rsidRDefault="00290209" w:rsidP="00290209">
            <w:pPr>
              <w:ind w:firstLineChars="500" w:firstLine="1100"/>
              <w:rPr>
                <w:rFonts w:hint="eastAsia"/>
              </w:rPr>
            </w:pP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26-27</w:t>
            </w:r>
            <w:r>
              <w:rPr>
                <w:rFonts w:hint="eastAsia"/>
              </w:rPr>
              <w:t>日（周四五）上海</w:t>
            </w:r>
          </w:p>
          <w:p w:rsidR="00807B44" w:rsidRDefault="00807B44" w:rsidP="00C41A99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290209">
              <w:rPr>
                <w:rFonts w:hint="eastAsia"/>
              </w:rPr>
              <w:t>邹德江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0E418B">
              <w:rPr>
                <w:rFonts w:ascii="Arial" w:hAnsi="Arial" w:cs="Arial" w:hint="eastAsia"/>
                <w:szCs w:val="21"/>
              </w:rPr>
              <w:t>4</w:t>
            </w:r>
            <w:r w:rsidR="00290209">
              <w:rPr>
                <w:rFonts w:ascii="Arial" w:hAnsi="Arial" w:cs="Arial" w:hint="eastAsia"/>
                <w:szCs w:val="21"/>
              </w:rPr>
              <w:t>5</w:t>
            </w:r>
            <w:r w:rsidR="00EE7E54">
              <w:rPr>
                <w:rFonts w:ascii="Arial" w:hAnsi="Arial" w:cs="Arial" w:hint="eastAsia"/>
                <w:szCs w:val="21"/>
              </w:rPr>
              <w:t>0</w:t>
            </w:r>
            <w:r w:rsidR="00AB5DF2">
              <w:rPr>
                <w:rFonts w:ascii="Arial" w:hAnsi="Arial" w:cs="Arial" w:hint="eastAsia"/>
                <w:szCs w:val="21"/>
              </w:rPr>
              <w:t>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3C3117" w:rsidRDefault="00A07DFE" w:rsidP="00290209"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290209">
              <w:rPr>
                <w:rFonts w:hint="eastAsia"/>
              </w:rPr>
              <w:t>部门管理者、高潜员工</w:t>
            </w:r>
          </w:p>
          <w:p w:rsidR="00A07DFE" w:rsidRDefault="00A07DFE" w:rsidP="00EB21B6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r w:rsidR="00290209">
              <w:rPr>
                <w:rFonts w:ascii="Arial" w:hAnsi="Arial" w:cs="Arial"/>
                <w:szCs w:val="21"/>
              </w:rPr>
              <w:fldChar w:fldCharType="begin"/>
            </w:r>
            <w:r w:rsidR="00290209">
              <w:rPr>
                <w:rFonts w:ascii="Arial" w:hAnsi="Arial" w:cs="Arial"/>
                <w:szCs w:val="21"/>
              </w:rPr>
              <w:instrText xml:space="preserve"> HYPERLINK "</w:instrText>
            </w:r>
            <w:r w:rsidR="00290209" w:rsidRPr="00290209">
              <w:rPr>
                <w:rFonts w:ascii="Arial" w:hAnsi="Arial" w:cs="Arial"/>
                <w:szCs w:val="21"/>
              </w:rPr>
              <w:instrText>http://www.sdlzzx.com/opencourse/k00</w:instrText>
            </w:r>
            <w:r w:rsidR="00290209" w:rsidRPr="00290209">
              <w:rPr>
                <w:rFonts w:ascii="Arial" w:hAnsi="Arial" w:cs="Arial" w:hint="eastAsia"/>
                <w:szCs w:val="21"/>
              </w:rPr>
              <w:instrText>131.</w:instrText>
            </w:r>
            <w:r w:rsidR="00290209" w:rsidRPr="00290209">
              <w:rPr>
                <w:rFonts w:ascii="Arial" w:hAnsi="Arial" w:cs="Arial"/>
                <w:szCs w:val="21"/>
              </w:rPr>
              <w:instrText>htm</w:instrText>
            </w:r>
            <w:r w:rsidR="00290209">
              <w:rPr>
                <w:rFonts w:ascii="Arial" w:hAnsi="Arial" w:cs="Arial"/>
                <w:szCs w:val="21"/>
              </w:rPr>
              <w:instrText xml:space="preserve">" </w:instrText>
            </w:r>
            <w:r w:rsidR="00290209">
              <w:rPr>
                <w:rFonts w:ascii="Arial" w:hAnsi="Arial" w:cs="Arial"/>
                <w:szCs w:val="21"/>
              </w:rPr>
              <w:fldChar w:fldCharType="separate"/>
            </w:r>
            <w:r w:rsidR="00290209" w:rsidRPr="00B50B78">
              <w:rPr>
                <w:rStyle w:val="a6"/>
                <w:rFonts w:ascii="Arial" w:hAnsi="Arial" w:cs="Arial"/>
                <w:szCs w:val="21"/>
              </w:rPr>
              <w:t>http://www.sdlzzx.com/opencourse/k00</w:t>
            </w:r>
            <w:r w:rsidR="00290209" w:rsidRPr="00B50B78">
              <w:rPr>
                <w:rStyle w:val="a6"/>
                <w:rFonts w:ascii="Arial" w:hAnsi="Arial" w:cs="Arial" w:hint="eastAsia"/>
                <w:szCs w:val="21"/>
              </w:rPr>
              <w:t>131.</w:t>
            </w:r>
            <w:r w:rsidR="00290209" w:rsidRPr="00B50B78">
              <w:rPr>
                <w:rStyle w:val="a6"/>
                <w:rFonts w:ascii="Arial" w:hAnsi="Arial" w:cs="Arial"/>
                <w:szCs w:val="21"/>
              </w:rPr>
              <w:t>htm</w:t>
            </w:r>
            <w:r w:rsidR="00290209">
              <w:rPr>
                <w:rFonts w:ascii="Arial" w:hAnsi="Arial" w:cs="Arial"/>
                <w:szCs w:val="21"/>
              </w:rPr>
              <w:fldChar w:fldCharType="end"/>
            </w:r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D9317F" w:rsidRDefault="00D9317F" w:rsidP="00D9317F">
      <w:pPr>
        <w:spacing w:after="0"/>
      </w:pPr>
    </w:p>
    <w:p w:rsidR="008F7A81" w:rsidRDefault="008F7A81" w:rsidP="008F7A81">
      <w:pPr>
        <w:spacing w:after="0"/>
      </w:pPr>
    </w:p>
    <w:p w:rsidR="00290209" w:rsidRDefault="00290209" w:rsidP="00290209">
      <w:pPr>
        <w:spacing w:after="0"/>
        <w:rPr>
          <w:rFonts w:hint="eastAsia"/>
        </w:rPr>
      </w:pPr>
      <w:r>
        <w:rPr>
          <w:rFonts w:hint="eastAsia"/>
        </w:rPr>
        <w:t>课程目标：</w:t>
      </w:r>
    </w:p>
    <w:p w:rsidR="00290209" w:rsidRDefault="00290209" w:rsidP="00290209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期待提升沟通效率</w:t>
      </w:r>
    </w:p>
    <w:p w:rsidR="00290209" w:rsidRDefault="00290209" w:rsidP="00290209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期待改进跨部门关系</w:t>
      </w:r>
    </w:p>
    <w:p w:rsidR="00290209" w:rsidRDefault="00290209" w:rsidP="00290209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期待个人影响力提升</w:t>
      </w:r>
    </w:p>
    <w:p w:rsidR="00290209" w:rsidRDefault="00290209" w:rsidP="00290209">
      <w:pPr>
        <w:spacing w:after="0"/>
      </w:pPr>
    </w:p>
    <w:p w:rsidR="00290209" w:rsidRDefault="00290209" w:rsidP="00290209">
      <w:pPr>
        <w:spacing w:after="0"/>
        <w:rPr>
          <w:rFonts w:hint="eastAsia"/>
        </w:rPr>
      </w:pPr>
      <w:r>
        <w:rPr>
          <w:rFonts w:hint="eastAsia"/>
        </w:rPr>
        <w:t>课程收益：</w:t>
      </w:r>
    </w:p>
    <w:p w:rsidR="00290209" w:rsidRDefault="00290209" w:rsidP="00290209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理清跨部门沟通的误区</w:t>
      </w:r>
    </w:p>
    <w:p w:rsidR="00290209" w:rsidRDefault="00290209" w:rsidP="00290209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提升跨部门沟通的水平</w:t>
      </w:r>
    </w:p>
    <w:p w:rsidR="00290209" w:rsidRDefault="00290209" w:rsidP="00290209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掌握三个跨部门沟通的工具</w:t>
      </w:r>
    </w:p>
    <w:p w:rsidR="00290209" w:rsidRDefault="00290209" w:rsidP="00290209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提升冲突处理能力</w:t>
      </w:r>
    </w:p>
    <w:p w:rsidR="00290209" w:rsidRDefault="00290209" w:rsidP="00290209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职场情商的自我提升</w:t>
      </w:r>
    </w:p>
    <w:p w:rsidR="00290209" w:rsidRDefault="00290209" w:rsidP="00290209">
      <w:pPr>
        <w:spacing w:after="0"/>
      </w:pPr>
    </w:p>
    <w:p w:rsidR="00290209" w:rsidRDefault="00290209" w:rsidP="00290209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290209" w:rsidRDefault="00290209" w:rsidP="00290209">
      <w:pPr>
        <w:spacing w:after="0"/>
        <w:rPr>
          <w:rFonts w:hint="eastAsia"/>
        </w:rPr>
      </w:pPr>
      <w:r>
        <w:rPr>
          <w:rFonts w:hint="eastAsia"/>
        </w:rPr>
        <w:t>部门管理者、高潜员工</w:t>
      </w:r>
    </w:p>
    <w:p w:rsidR="00290209" w:rsidRDefault="00290209" w:rsidP="00290209">
      <w:pPr>
        <w:spacing w:after="0"/>
        <w:rPr>
          <w:rFonts w:hint="eastAsia"/>
        </w:rPr>
      </w:pPr>
    </w:p>
    <w:p w:rsidR="00290209" w:rsidRDefault="00290209" w:rsidP="00290209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290209" w:rsidRDefault="00290209" w:rsidP="00290209">
      <w:pPr>
        <w:spacing w:after="0"/>
      </w:pPr>
      <w:r>
        <w:t></w:t>
      </w:r>
      <w:r>
        <w:tab/>
      </w:r>
      <w:r>
        <w:rPr>
          <w:rFonts w:hint="eastAsia"/>
        </w:rPr>
        <w:t>理论和工具相结合，课程接地气，一听就懂</w:t>
      </w:r>
    </w:p>
    <w:p w:rsidR="00290209" w:rsidRDefault="00290209" w:rsidP="00290209">
      <w:pPr>
        <w:spacing w:after="0"/>
      </w:pPr>
      <w:r>
        <w:t></w:t>
      </w:r>
      <w:r>
        <w:tab/>
        <w:t>“</w:t>
      </w:r>
      <w:r>
        <w:rPr>
          <w:rFonts w:hint="eastAsia"/>
        </w:rPr>
        <w:t>课程、工具、方法”实用性强</w:t>
      </w:r>
    </w:p>
    <w:p w:rsidR="00290209" w:rsidRDefault="00290209" w:rsidP="00290209">
      <w:pPr>
        <w:spacing w:after="0"/>
      </w:pPr>
      <w:r>
        <w:t></w:t>
      </w:r>
      <w:r>
        <w:tab/>
      </w:r>
      <w:r>
        <w:rPr>
          <w:rFonts w:hint="eastAsia"/>
        </w:rPr>
        <w:t>互动多、演练多，还有角色扮演等着你</w:t>
      </w:r>
    </w:p>
    <w:p w:rsidR="00290209" w:rsidRDefault="00290209" w:rsidP="00290209">
      <w:pPr>
        <w:spacing w:after="0"/>
      </w:pPr>
      <w:r>
        <w:t></w:t>
      </w:r>
      <w:r>
        <w:tab/>
      </w:r>
      <w:r>
        <w:rPr>
          <w:rFonts w:hint="eastAsia"/>
        </w:rPr>
        <w:t>学员在积极参与中获得收获</w:t>
      </w:r>
    </w:p>
    <w:p w:rsidR="00290209" w:rsidRDefault="00290209" w:rsidP="00290209">
      <w:pPr>
        <w:spacing w:after="0"/>
      </w:pPr>
    </w:p>
    <w:p w:rsidR="00290209" w:rsidRDefault="00290209" w:rsidP="00290209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290209" w:rsidRDefault="00290209" w:rsidP="00290209">
      <w:pPr>
        <w:spacing w:after="0"/>
        <w:rPr>
          <w:rFonts w:hint="eastAsia"/>
        </w:rPr>
      </w:pPr>
      <w:r>
        <w:rPr>
          <w:rFonts w:hint="eastAsia"/>
        </w:rPr>
        <w:t>模块一</w:t>
      </w:r>
      <w:r>
        <w:rPr>
          <w:rFonts w:hint="eastAsia"/>
        </w:rPr>
        <w:t xml:space="preserve"> </w:t>
      </w:r>
      <w:r>
        <w:rPr>
          <w:rFonts w:hint="eastAsia"/>
        </w:rPr>
        <w:t>跨部门沟通的问题</w:t>
      </w:r>
    </w:p>
    <w:p w:rsidR="00290209" w:rsidRDefault="00290209" w:rsidP="00290209">
      <w:pPr>
        <w:spacing w:after="0"/>
      </w:pPr>
      <w:r>
        <w:t></w:t>
      </w:r>
      <w:r>
        <w:tab/>
      </w:r>
      <w:r>
        <w:rPr>
          <w:rFonts w:hint="eastAsia"/>
        </w:rPr>
        <w:t>跨部门沟通的常见困惑（自我对照）</w:t>
      </w:r>
    </w:p>
    <w:p w:rsidR="00290209" w:rsidRDefault="00290209" w:rsidP="00290209">
      <w:pPr>
        <w:spacing w:after="0"/>
      </w:pPr>
      <w:r>
        <w:t></w:t>
      </w:r>
      <w:r>
        <w:tab/>
      </w:r>
      <w:r>
        <w:rPr>
          <w:rFonts w:hint="eastAsia"/>
        </w:rPr>
        <w:t>跨部门沟通的常见三个误区（照镜子）</w:t>
      </w:r>
    </w:p>
    <w:p w:rsidR="00290209" w:rsidRDefault="00290209" w:rsidP="00290209">
      <w:pPr>
        <w:spacing w:after="0"/>
      </w:pPr>
      <w:r>
        <w:lastRenderedPageBreak/>
        <w:t></w:t>
      </w:r>
      <w:r>
        <w:tab/>
      </w:r>
      <w:r>
        <w:rPr>
          <w:rFonts w:hint="eastAsia"/>
        </w:rPr>
        <w:t>跨部门沟通的特点</w:t>
      </w:r>
      <w:r>
        <w:t xml:space="preserve"> </w:t>
      </w:r>
      <w:r>
        <w:rPr>
          <w:rFonts w:hint="eastAsia"/>
        </w:rPr>
        <w:t>（“部门墙”是如何形成的？）</w:t>
      </w:r>
    </w:p>
    <w:p w:rsidR="00290209" w:rsidRDefault="00290209" w:rsidP="00290209">
      <w:pPr>
        <w:spacing w:after="0"/>
      </w:pPr>
      <w:r>
        <w:t></w:t>
      </w:r>
      <w:r>
        <w:tab/>
      </w:r>
      <w:r>
        <w:rPr>
          <w:rFonts w:hint="eastAsia"/>
        </w:rPr>
        <w:t>跨部门沟通的常见“取款”行为</w:t>
      </w:r>
      <w:r>
        <w:t xml:space="preserve"> </w:t>
      </w:r>
      <w:r>
        <w:rPr>
          <w:rFonts w:hint="eastAsia"/>
        </w:rPr>
        <w:t>（“冲突”是如何形成的？）</w:t>
      </w:r>
    </w:p>
    <w:p w:rsidR="00290209" w:rsidRDefault="00290209" w:rsidP="00290209">
      <w:pPr>
        <w:spacing w:after="0"/>
        <w:rPr>
          <w:rFonts w:hint="eastAsia"/>
        </w:rPr>
      </w:pPr>
      <w:r>
        <w:rPr>
          <w:rFonts w:hint="eastAsia"/>
        </w:rPr>
        <w:t>模块二</w:t>
      </w:r>
      <w:r>
        <w:rPr>
          <w:rFonts w:hint="eastAsia"/>
        </w:rPr>
        <w:t xml:space="preserve"> </w:t>
      </w:r>
      <w:r>
        <w:rPr>
          <w:rFonts w:hint="eastAsia"/>
        </w:rPr>
        <w:t>跨部门沟通的方法</w:t>
      </w:r>
    </w:p>
    <w:p w:rsidR="00290209" w:rsidRDefault="00290209" w:rsidP="00290209">
      <w:pPr>
        <w:spacing w:after="0"/>
      </w:pPr>
      <w:r>
        <w:t></w:t>
      </w:r>
      <w:r>
        <w:tab/>
      </w:r>
      <w:r>
        <w:rPr>
          <w:rFonts w:hint="eastAsia"/>
        </w:rPr>
        <w:t>重新定义“何为部门间的有效沟通？”</w:t>
      </w:r>
    </w:p>
    <w:p w:rsidR="00290209" w:rsidRDefault="00290209" w:rsidP="00290209">
      <w:pPr>
        <w:spacing w:after="0"/>
      </w:pPr>
      <w:r>
        <w:t></w:t>
      </w:r>
      <w:r>
        <w:tab/>
      </w:r>
      <w:r>
        <w:rPr>
          <w:rFonts w:hint="eastAsia"/>
        </w:rPr>
        <w:t>沟通漏斗模型带给我们的启发</w:t>
      </w:r>
    </w:p>
    <w:p w:rsidR="00290209" w:rsidRDefault="00290209" w:rsidP="00290209">
      <w:pPr>
        <w:spacing w:after="0"/>
      </w:pPr>
      <w:r>
        <w:t></w:t>
      </w:r>
      <w:r>
        <w:tab/>
      </w:r>
      <w:r>
        <w:rPr>
          <w:rFonts w:hint="eastAsia"/>
        </w:rPr>
        <w:t>自我对照自己的沟通水平处于沟通漏斗的哪一层？</w:t>
      </w:r>
    </w:p>
    <w:p w:rsidR="00290209" w:rsidRDefault="00290209" w:rsidP="00290209">
      <w:pPr>
        <w:spacing w:after="0"/>
      </w:pPr>
      <w:r>
        <w:t></w:t>
      </w:r>
      <w:r>
        <w:tab/>
      </w:r>
      <w:r>
        <w:rPr>
          <w:rFonts w:hint="eastAsia"/>
        </w:rPr>
        <w:t>低效率沟通的两种表现方式</w:t>
      </w:r>
    </w:p>
    <w:p w:rsidR="00290209" w:rsidRDefault="00290209" w:rsidP="00290209">
      <w:pPr>
        <w:spacing w:after="0"/>
      </w:pPr>
      <w:r>
        <w:t></w:t>
      </w:r>
      <w:r>
        <w:tab/>
      </w:r>
      <w:r>
        <w:rPr>
          <w:rFonts w:hint="eastAsia"/>
        </w:rPr>
        <w:t>掌握跨部门沟通“调频”的三个关键行为</w:t>
      </w:r>
    </w:p>
    <w:p w:rsidR="00290209" w:rsidRDefault="00290209" w:rsidP="00290209">
      <w:pPr>
        <w:spacing w:after="0"/>
      </w:pPr>
      <w:r>
        <w:t></w:t>
      </w:r>
      <w:r>
        <w:tab/>
      </w:r>
      <w:r>
        <w:rPr>
          <w:rFonts w:hint="eastAsia"/>
        </w:rPr>
        <w:t>结合职场实例做案例分析和现场演练</w:t>
      </w:r>
    </w:p>
    <w:p w:rsidR="00290209" w:rsidRDefault="00290209" w:rsidP="00290209">
      <w:pPr>
        <w:spacing w:after="0"/>
        <w:rPr>
          <w:rFonts w:hint="eastAsia"/>
        </w:rPr>
      </w:pPr>
      <w:r>
        <w:rPr>
          <w:rFonts w:hint="eastAsia"/>
        </w:rPr>
        <w:t>模块三</w:t>
      </w:r>
      <w:r>
        <w:rPr>
          <w:rFonts w:hint="eastAsia"/>
        </w:rPr>
        <w:t xml:space="preserve"> </w:t>
      </w:r>
      <w:r>
        <w:rPr>
          <w:rFonts w:hint="eastAsia"/>
        </w:rPr>
        <w:t>跨部门沟通的工具</w:t>
      </w:r>
    </w:p>
    <w:p w:rsidR="00290209" w:rsidRDefault="00290209" w:rsidP="00290209">
      <w:pPr>
        <w:spacing w:after="0"/>
      </w:pPr>
      <w:r>
        <w:t></w:t>
      </w:r>
      <w:r>
        <w:tab/>
      </w:r>
      <w:r>
        <w:rPr>
          <w:rFonts w:hint="eastAsia"/>
        </w:rPr>
        <w:t>工具一：掌握跨部门沟通的“存款行为”</w:t>
      </w:r>
    </w:p>
    <w:p w:rsidR="00290209" w:rsidRDefault="00290209" w:rsidP="00290209">
      <w:pPr>
        <w:spacing w:after="0"/>
      </w:pPr>
      <w:r>
        <w:t></w:t>
      </w:r>
      <w:r>
        <w:tab/>
      </w:r>
      <w:r>
        <w:rPr>
          <w:rFonts w:hint="eastAsia"/>
        </w:rPr>
        <w:t>工具二：掌握跨部门沟通的“同理心模型”</w:t>
      </w:r>
    </w:p>
    <w:p w:rsidR="00290209" w:rsidRDefault="00290209" w:rsidP="00290209">
      <w:pPr>
        <w:spacing w:after="0"/>
      </w:pPr>
      <w:r>
        <w:t></w:t>
      </w:r>
      <w:r>
        <w:tab/>
      </w:r>
      <w:r>
        <w:rPr>
          <w:rFonts w:hint="eastAsia"/>
        </w:rPr>
        <w:t>工具三：掌握跨部门沟通的“四阶段流程和关键细节”</w:t>
      </w:r>
    </w:p>
    <w:p w:rsidR="00290209" w:rsidRDefault="00290209" w:rsidP="00290209">
      <w:pPr>
        <w:spacing w:after="0"/>
      </w:pPr>
      <w:r>
        <w:t></w:t>
      </w:r>
      <w:r>
        <w:tab/>
      </w:r>
      <w:r>
        <w:rPr>
          <w:rFonts w:hint="eastAsia"/>
        </w:rPr>
        <w:t>工具四：掌握跨部门沟通的“影响力的四把金钥匙”</w:t>
      </w:r>
    </w:p>
    <w:p w:rsidR="00290209" w:rsidRDefault="00290209" w:rsidP="00290209">
      <w:pPr>
        <w:spacing w:after="0"/>
      </w:pPr>
      <w:r>
        <w:t></w:t>
      </w:r>
      <w:r>
        <w:tab/>
      </w:r>
      <w:r>
        <w:rPr>
          <w:rFonts w:hint="eastAsia"/>
        </w:rPr>
        <w:t>工具运用：运用以上工具有效解决跨部门冲突</w:t>
      </w:r>
    </w:p>
    <w:p w:rsidR="00290209" w:rsidRDefault="00290209" w:rsidP="00290209">
      <w:pPr>
        <w:spacing w:after="0"/>
      </w:pPr>
      <w:r>
        <w:t></w:t>
      </w:r>
      <w:r>
        <w:tab/>
      </w:r>
      <w:r>
        <w:rPr>
          <w:rFonts w:hint="eastAsia"/>
        </w:rPr>
        <w:t>案例分析：结合职场实例做案例分析和现场演练</w:t>
      </w:r>
    </w:p>
    <w:p w:rsidR="00290209" w:rsidRDefault="00290209" w:rsidP="00290209">
      <w:pPr>
        <w:spacing w:after="0"/>
        <w:rPr>
          <w:rFonts w:hint="eastAsia"/>
        </w:rPr>
      </w:pPr>
      <w:r>
        <w:rPr>
          <w:rFonts w:hint="eastAsia"/>
        </w:rPr>
        <w:t>模块四</w:t>
      </w:r>
      <w:r>
        <w:rPr>
          <w:rFonts w:hint="eastAsia"/>
        </w:rPr>
        <w:t xml:space="preserve"> </w:t>
      </w:r>
      <w:r>
        <w:rPr>
          <w:rFonts w:hint="eastAsia"/>
        </w:rPr>
        <w:t>有效管理沟通情绪</w:t>
      </w:r>
    </w:p>
    <w:p w:rsidR="00290209" w:rsidRDefault="00290209" w:rsidP="00290209">
      <w:pPr>
        <w:spacing w:after="0"/>
      </w:pPr>
      <w:r>
        <w:t></w:t>
      </w:r>
      <w:r>
        <w:tab/>
      </w:r>
      <w:r>
        <w:rPr>
          <w:rFonts w:hint="eastAsia"/>
        </w:rPr>
        <w:t>情商在跨部门沟通中的体现</w:t>
      </w:r>
    </w:p>
    <w:p w:rsidR="00290209" w:rsidRDefault="00290209" w:rsidP="00290209">
      <w:pPr>
        <w:spacing w:after="0"/>
      </w:pPr>
      <w:r>
        <w:t></w:t>
      </w:r>
      <w:r>
        <w:tab/>
      </w:r>
      <w:r>
        <w:rPr>
          <w:rFonts w:hint="eastAsia"/>
        </w:rPr>
        <w:t>情绪对于沟通效果的影响</w:t>
      </w:r>
    </w:p>
    <w:p w:rsidR="00290209" w:rsidRDefault="00290209" w:rsidP="00290209">
      <w:pPr>
        <w:spacing w:after="0"/>
      </w:pPr>
      <w:r>
        <w:t></w:t>
      </w:r>
      <w:r>
        <w:tab/>
      </w:r>
      <w:r>
        <w:rPr>
          <w:rFonts w:hint="eastAsia"/>
        </w:rPr>
        <w:t>情绪管理的四个维度（自我意识</w:t>
      </w:r>
      <w:r>
        <w:t>-</w:t>
      </w:r>
      <w:r>
        <w:rPr>
          <w:rFonts w:hint="eastAsia"/>
        </w:rPr>
        <w:t>自我管理</w:t>
      </w:r>
      <w:r>
        <w:t>-</w:t>
      </w:r>
      <w:r>
        <w:rPr>
          <w:rFonts w:hint="eastAsia"/>
        </w:rPr>
        <w:t>识别他人</w:t>
      </w:r>
      <w:r>
        <w:t>-</w:t>
      </w:r>
      <w:r>
        <w:rPr>
          <w:rFonts w:hint="eastAsia"/>
        </w:rPr>
        <w:t>影响他人）</w:t>
      </w:r>
    </w:p>
    <w:p w:rsidR="00290209" w:rsidRDefault="00290209" w:rsidP="00290209">
      <w:pPr>
        <w:spacing w:after="0"/>
      </w:pPr>
      <w:r>
        <w:t></w:t>
      </w:r>
      <w:r>
        <w:tab/>
      </w:r>
      <w:r>
        <w:rPr>
          <w:rFonts w:hint="eastAsia"/>
        </w:rPr>
        <w:t>如何有效管理自己的情绪？</w:t>
      </w:r>
    </w:p>
    <w:p w:rsidR="00290209" w:rsidRDefault="00290209" w:rsidP="00290209">
      <w:pPr>
        <w:spacing w:after="0"/>
      </w:pPr>
      <w:r>
        <w:t></w:t>
      </w:r>
      <w:r>
        <w:tab/>
      </w:r>
      <w:r>
        <w:rPr>
          <w:rFonts w:hint="eastAsia"/>
        </w:rPr>
        <w:t>如何有效影响和调动对方的情绪？</w:t>
      </w:r>
    </w:p>
    <w:p w:rsidR="00290209" w:rsidRDefault="00290209" w:rsidP="00290209">
      <w:pPr>
        <w:spacing w:after="0"/>
      </w:pPr>
      <w:r>
        <w:t></w:t>
      </w:r>
      <w:r>
        <w:tab/>
      </w:r>
      <w:r>
        <w:rPr>
          <w:rFonts w:hint="eastAsia"/>
        </w:rPr>
        <w:t>结合职场实例做案例分析和现场演练</w:t>
      </w:r>
    </w:p>
    <w:p w:rsidR="00290209" w:rsidRDefault="00290209" w:rsidP="00290209">
      <w:pPr>
        <w:spacing w:after="0"/>
      </w:pPr>
    </w:p>
    <w:p w:rsidR="00290209" w:rsidRDefault="00290209" w:rsidP="00290209">
      <w:pPr>
        <w:spacing w:after="0"/>
        <w:rPr>
          <w:rFonts w:hint="eastAsia"/>
        </w:rPr>
      </w:pPr>
      <w:r>
        <w:rPr>
          <w:rFonts w:hint="eastAsia"/>
        </w:rPr>
        <w:t>讲师介绍：邹德江老师</w:t>
      </w:r>
      <w:r>
        <w:rPr>
          <w:rFonts w:hint="eastAsia"/>
        </w:rPr>
        <w:tab/>
      </w:r>
    </w:p>
    <w:p w:rsidR="00290209" w:rsidRDefault="00290209" w:rsidP="00290209">
      <w:pPr>
        <w:spacing w:after="0"/>
      </w:pPr>
      <w:r>
        <w:t></w:t>
      </w:r>
      <w:r>
        <w:tab/>
      </w:r>
      <w:r>
        <w:rPr>
          <w:rFonts w:hint="eastAsia"/>
        </w:rPr>
        <w:t>资深培训师、顾问</w:t>
      </w:r>
    </w:p>
    <w:p w:rsidR="00290209" w:rsidRDefault="00290209" w:rsidP="00290209">
      <w:pPr>
        <w:spacing w:after="0"/>
      </w:pPr>
      <w:r>
        <w:t></w:t>
      </w:r>
      <w:r>
        <w:tab/>
        <w:t>15</w:t>
      </w:r>
      <w:r>
        <w:rPr>
          <w:rFonts w:hint="eastAsia"/>
        </w:rPr>
        <w:t>年培训经验、</w:t>
      </w:r>
      <w:r>
        <w:t>9</w:t>
      </w:r>
      <w:r>
        <w:rPr>
          <w:rFonts w:hint="eastAsia"/>
        </w:rPr>
        <w:t>年企业内训经历</w:t>
      </w:r>
    </w:p>
    <w:p w:rsidR="00290209" w:rsidRDefault="00290209" w:rsidP="00290209">
      <w:pPr>
        <w:spacing w:after="0"/>
      </w:pPr>
      <w:r>
        <w:t></w:t>
      </w:r>
      <w:r>
        <w:tab/>
        <w:t xml:space="preserve">DDI </w:t>
      </w:r>
      <w:r>
        <w:rPr>
          <w:rFonts w:hint="eastAsia"/>
        </w:rPr>
        <w:t>授证讲师（领导力方向）</w:t>
      </w:r>
    </w:p>
    <w:p w:rsidR="00290209" w:rsidRDefault="00290209" w:rsidP="00290209">
      <w:pPr>
        <w:spacing w:after="0"/>
      </w:pPr>
      <w:r>
        <w:t></w:t>
      </w:r>
      <w:r>
        <w:tab/>
      </w:r>
      <w:r>
        <w:rPr>
          <w:rFonts w:hint="eastAsia"/>
        </w:rPr>
        <w:t>加拿大</w:t>
      </w:r>
      <w:r>
        <w:t>MHS</w:t>
      </w:r>
      <w:r>
        <w:rPr>
          <w:rFonts w:hint="eastAsia"/>
        </w:rPr>
        <w:t>国内情商</w:t>
      </w:r>
      <w:r>
        <w:t>EQ-</w:t>
      </w:r>
      <w:proofErr w:type="spellStart"/>
      <w:r>
        <w:t>i</w:t>
      </w:r>
      <w:proofErr w:type="spellEnd"/>
      <w:r>
        <w:t xml:space="preserve"> 2.0</w:t>
      </w:r>
      <w:r>
        <w:rPr>
          <w:rFonts w:hint="eastAsia"/>
        </w:rPr>
        <w:t>中国区授证讲师</w:t>
      </w:r>
    </w:p>
    <w:p w:rsidR="00290209" w:rsidRDefault="00290209" w:rsidP="00290209">
      <w:pPr>
        <w:spacing w:after="0"/>
      </w:pPr>
      <w:r>
        <w:t></w:t>
      </w:r>
      <w:r>
        <w:tab/>
        <w:t xml:space="preserve">EWS </w:t>
      </w:r>
      <w:r>
        <w:rPr>
          <w:rFonts w:hint="eastAsia"/>
        </w:rPr>
        <w:t>国内培训第一人</w:t>
      </w:r>
    </w:p>
    <w:p w:rsidR="00290209" w:rsidRDefault="00290209" w:rsidP="00290209">
      <w:pPr>
        <w:spacing w:after="0"/>
      </w:pPr>
      <w:r>
        <w:t></w:t>
      </w:r>
      <w:r>
        <w:tab/>
        <w:t xml:space="preserve">Thomas International DISC </w:t>
      </w:r>
      <w:r>
        <w:rPr>
          <w:rFonts w:hint="eastAsia"/>
        </w:rPr>
        <w:t>认证</w:t>
      </w:r>
    </w:p>
    <w:p w:rsidR="00290209" w:rsidRDefault="00290209" w:rsidP="00290209">
      <w:pPr>
        <w:spacing w:after="0"/>
      </w:pPr>
      <w:r>
        <w:t></w:t>
      </w:r>
      <w:r>
        <w:tab/>
      </w:r>
      <w:r>
        <w:rPr>
          <w:rFonts w:hint="eastAsia"/>
        </w:rPr>
        <w:t>长期担任欧美企业</w:t>
      </w:r>
      <w:r>
        <w:t xml:space="preserve"> N.E.W.</w:t>
      </w:r>
      <w:r>
        <w:rPr>
          <w:rFonts w:hint="eastAsia"/>
        </w:rPr>
        <w:t>新可安（中国）培训部负责人</w:t>
      </w:r>
    </w:p>
    <w:p w:rsidR="00290209" w:rsidRDefault="00290209" w:rsidP="00290209">
      <w:pPr>
        <w:spacing w:after="0"/>
      </w:pPr>
      <w:r>
        <w:t></w:t>
      </w:r>
      <w:r>
        <w:tab/>
      </w:r>
      <w:r>
        <w:rPr>
          <w:rFonts w:hint="eastAsia"/>
        </w:rPr>
        <w:t>曾任安然纳米总部讲师、华东区业务拓展负责人</w:t>
      </w:r>
    </w:p>
    <w:p w:rsidR="00290209" w:rsidRDefault="00290209" w:rsidP="00290209">
      <w:pPr>
        <w:spacing w:after="0"/>
        <w:rPr>
          <w:rFonts w:hint="eastAsia"/>
        </w:rPr>
      </w:pPr>
      <w:r>
        <w:rPr>
          <w:rFonts w:hint="eastAsia"/>
        </w:rPr>
        <w:t>品牌课程：</w:t>
      </w:r>
    </w:p>
    <w:p w:rsidR="00290209" w:rsidRDefault="00290209" w:rsidP="00290209">
      <w:pPr>
        <w:spacing w:after="0"/>
      </w:pPr>
      <w:r>
        <w:t></w:t>
      </w:r>
      <w:r>
        <w:tab/>
      </w:r>
      <w:r>
        <w:rPr>
          <w:rFonts w:hint="eastAsia"/>
        </w:rPr>
        <w:t>新任经理培训</w:t>
      </w:r>
      <w:r>
        <w:t xml:space="preserve"> – </w:t>
      </w:r>
      <w:r>
        <w:rPr>
          <w:rFonts w:hint="eastAsia"/>
        </w:rPr>
        <w:t>角色转变和卓越管理提升</w:t>
      </w:r>
    </w:p>
    <w:p w:rsidR="00290209" w:rsidRDefault="00290209" w:rsidP="00290209">
      <w:pPr>
        <w:spacing w:after="0"/>
      </w:pPr>
      <w:r>
        <w:t></w:t>
      </w:r>
      <w:r>
        <w:tab/>
      </w:r>
      <w:r>
        <w:rPr>
          <w:rFonts w:hint="eastAsia"/>
        </w:rPr>
        <w:t>高情商管理者</w:t>
      </w:r>
    </w:p>
    <w:p w:rsidR="00290209" w:rsidRDefault="00290209" w:rsidP="00290209">
      <w:pPr>
        <w:spacing w:after="0"/>
      </w:pPr>
      <w:r>
        <w:t></w:t>
      </w:r>
      <w:r>
        <w:tab/>
      </w:r>
      <w:r>
        <w:rPr>
          <w:rFonts w:hint="eastAsia"/>
        </w:rPr>
        <w:t>领导力培养项目（三个阶段授课和辅导）</w:t>
      </w:r>
    </w:p>
    <w:p w:rsidR="00290209" w:rsidRDefault="00290209" w:rsidP="00290209">
      <w:pPr>
        <w:spacing w:after="0"/>
        <w:rPr>
          <w:rFonts w:hint="eastAsia"/>
        </w:rPr>
      </w:pPr>
      <w:r>
        <w:rPr>
          <w:rFonts w:hint="eastAsia"/>
        </w:rPr>
        <w:lastRenderedPageBreak/>
        <w:t>服务客户：</w:t>
      </w:r>
    </w:p>
    <w:p w:rsidR="00290209" w:rsidRDefault="00290209" w:rsidP="00290209">
      <w:pPr>
        <w:spacing w:after="0"/>
        <w:rPr>
          <w:rFonts w:hint="eastAsia"/>
        </w:rPr>
      </w:pPr>
      <w:proofErr w:type="spellStart"/>
      <w:r>
        <w:rPr>
          <w:rFonts w:hint="eastAsia"/>
        </w:rPr>
        <w:t>UCloud</w:t>
      </w:r>
      <w:proofErr w:type="spellEnd"/>
      <w:r>
        <w:rPr>
          <w:rFonts w:hint="eastAsia"/>
        </w:rPr>
        <w:t>、暴雪游戏、维塔士、巨人网络、</w:t>
      </w:r>
      <w:proofErr w:type="spellStart"/>
      <w:r>
        <w:rPr>
          <w:rFonts w:hint="eastAsia"/>
        </w:rPr>
        <w:t>Farfetch</w:t>
      </w:r>
      <w:proofErr w:type="spellEnd"/>
      <w:r>
        <w:rPr>
          <w:rFonts w:hint="eastAsia"/>
        </w:rPr>
        <w:t>、至名集团、西门子、卡特彼勒、纳诺达克、中车集团（长沙）、光明乳业、优力康中国、双维伊士曼、晶科能源、阿特斯光伏、德尔福、海正博锐、微创医疗、海尔施、吉凯基因、博维生物、金唯智生物科技、汉得信息、花旗软件、</w:t>
      </w:r>
      <w:r>
        <w:rPr>
          <w:rFonts w:hint="eastAsia"/>
        </w:rPr>
        <w:t>Micro Focus</w:t>
      </w:r>
      <w:r>
        <w:rPr>
          <w:rFonts w:hint="eastAsia"/>
        </w:rPr>
        <w:t>、凌志软件、</w:t>
      </w:r>
      <w:r>
        <w:rPr>
          <w:rFonts w:hint="eastAsia"/>
        </w:rPr>
        <w:t>U Cloud</w:t>
      </w:r>
      <w:r>
        <w:rPr>
          <w:rFonts w:hint="eastAsia"/>
        </w:rPr>
        <w:t>、华资软件、沃尔玛、山姆会员商场、、美丽田园、贝德玛、上海航空、平安银行、邓白氏、新诤信、福维克、云南电视台等。</w:t>
      </w:r>
    </w:p>
    <w:p w:rsidR="00290209" w:rsidRDefault="00290209" w:rsidP="00290209">
      <w:pPr>
        <w:spacing w:after="0"/>
        <w:rPr>
          <w:rFonts w:hint="eastAsia"/>
        </w:rPr>
      </w:pPr>
      <w:r>
        <w:rPr>
          <w:rFonts w:hint="eastAsia"/>
        </w:rPr>
        <w:t>学员反馈：</w:t>
      </w:r>
    </w:p>
    <w:p w:rsidR="00290209" w:rsidRDefault="00290209" w:rsidP="00290209">
      <w:pPr>
        <w:spacing w:after="0"/>
        <w:rPr>
          <w:rFonts w:hint="eastAsia"/>
        </w:rPr>
      </w:pPr>
      <w:r>
        <w:rPr>
          <w:rFonts w:hint="eastAsia"/>
        </w:rPr>
        <w:t>“老师非常了解大家在工作中的困惑，培训中的演示和案例非常接地气！</w:t>
      </w:r>
    </w:p>
    <w:p w:rsidR="00290209" w:rsidRDefault="00290209" w:rsidP="00290209">
      <w:pPr>
        <w:spacing w:after="0"/>
        <w:rPr>
          <w:rFonts w:hint="eastAsia"/>
        </w:rPr>
      </w:pPr>
      <w:r>
        <w:rPr>
          <w:rFonts w:hint="eastAsia"/>
        </w:rPr>
        <w:t xml:space="preserve">---- </w:t>
      </w:r>
      <w:r>
        <w:rPr>
          <w:rFonts w:hint="eastAsia"/>
        </w:rPr>
        <w:t>吉利汽车总部</w:t>
      </w:r>
      <w:r>
        <w:rPr>
          <w:rFonts w:hint="eastAsia"/>
        </w:rPr>
        <w:t xml:space="preserve"> </w:t>
      </w:r>
      <w:r>
        <w:rPr>
          <w:rFonts w:hint="eastAsia"/>
        </w:rPr>
        <w:t>吉利学堂</w:t>
      </w:r>
      <w:r>
        <w:rPr>
          <w:rFonts w:hint="eastAsia"/>
        </w:rPr>
        <w:t xml:space="preserve"> </w:t>
      </w:r>
      <w:r>
        <w:rPr>
          <w:rFonts w:hint="eastAsia"/>
        </w:rPr>
        <w:t>培训经理徐东江</w:t>
      </w:r>
    </w:p>
    <w:p w:rsidR="00290209" w:rsidRDefault="00290209" w:rsidP="00290209">
      <w:pPr>
        <w:spacing w:after="0"/>
        <w:rPr>
          <w:rFonts w:hint="eastAsia"/>
        </w:rPr>
      </w:pPr>
      <w:r>
        <w:rPr>
          <w:rFonts w:hint="eastAsia"/>
        </w:rPr>
        <w:t>“邹老师讲的非常好，我们的学员纷纷表示两天的收获颇丰，学到了很多可以运用到日常实际管理的方法和案例！”</w:t>
      </w:r>
    </w:p>
    <w:p w:rsidR="00290209" w:rsidRDefault="00290209" w:rsidP="00290209">
      <w:pPr>
        <w:spacing w:after="0"/>
        <w:rPr>
          <w:rFonts w:hint="eastAsia"/>
        </w:rPr>
      </w:pPr>
      <w:r>
        <w:rPr>
          <w:rFonts w:hint="eastAsia"/>
        </w:rPr>
        <w:t>----</w:t>
      </w:r>
      <w:r>
        <w:rPr>
          <w:rFonts w:hint="eastAsia"/>
        </w:rPr>
        <w:t>花旗银行</w:t>
      </w:r>
      <w:r>
        <w:rPr>
          <w:rFonts w:hint="eastAsia"/>
        </w:rPr>
        <w:t xml:space="preserve"> </w:t>
      </w:r>
      <w:r>
        <w:rPr>
          <w:rFonts w:hint="eastAsia"/>
        </w:rPr>
        <w:t>培训经理</w:t>
      </w:r>
      <w:r>
        <w:rPr>
          <w:rFonts w:hint="eastAsia"/>
        </w:rPr>
        <w:t xml:space="preserve"> Linda</w:t>
      </w:r>
    </w:p>
    <w:p w:rsidR="00E47F3B" w:rsidRDefault="00E47F3B" w:rsidP="00290209">
      <w:pPr>
        <w:spacing w:after="0"/>
      </w:pPr>
    </w:p>
    <w:sectPr w:rsidR="00E47F3B" w:rsidSect="00037618">
      <w:head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7EB" w:rsidRDefault="002437EB" w:rsidP="00037618">
      <w:pPr>
        <w:spacing w:after="0"/>
      </w:pPr>
      <w:r>
        <w:separator/>
      </w:r>
    </w:p>
  </w:endnote>
  <w:endnote w:type="continuationSeparator" w:id="0">
    <w:p w:rsidR="002437EB" w:rsidRDefault="002437EB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7EB" w:rsidRDefault="002437EB" w:rsidP="00037618">
      <w:pPr>
        <w:spacing w:after="0"/>
      </w:pPr>
      <w:r>
        <w:separator/>
      </w:r>
    </w:p>
  </w:footnote>
  <w:footnote w:type="continuationSeparator" w:id="0">
    <w:p w:rsidR="002437EB" w:rsidRDefault="002437EB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4392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2096"/>
    <w:rsid w:val="00045388"/>
    <w:rsid w:val="000458E1"/>
    <w:rsid w:val="00052331"/>
    <w:rsid w:val="0005636D"/>
    <w:rsid w:val="00056A54"/>
    <w:rsid w:val="00056C0A"/>
    <w:rsid w:val="00057062"/>
    <w:rsid w:val="00066EC3"/>
    <w:rsid w:val="00067F37"/>
    <w:rsid w:val="00076392"/>
    <w:rsid w:val="000836C3"/>
    <w:rsid w:val="000855D3"/>
    <w:rsid w:val="0009015F"/>
    <w:rsid w:val="000910F4"/>
    <w:rsid w:val="00095604"/>
    <w:rsid w:val="000A18FE"/>
    <w:rsid w:val="000A2D74"/>
    <w:rsid w:val="000B1A01"/>
    <w:rsid w:val="000B7190"/>
    <w:rsid w:val="000C2D94"/>
    <w:rsid w:val="000C6E3F"/>
    <w:rsid w:val="000D6A47"/>
    <w:rsid w:val="000E418B"/>
    <w:rsid w:val="000E7E39"/>
    <w:rsid w:val="000F1C54"/>
    <w:rsid w:val="0011042F"/>
    <w:rsid w:val="00115A7F"/>
    <w:rsid w:val="0012193C"/>
    <w:rsid w:val="001277EE"/>
    <w:rsid w:val="00127BCB"/>
    <w:rsid w:val="00127D09"/>
    <w:rsid w:val="00141CBA"/>
    <w:rsid w:val="001425F6"/>
    <w:rsid w:val="001451AE"/>
    <w:rsid w:val="00147487"/>
    <w:rsid w:val="0015155E"/>
    <w:rsid w:val="00153A21"/>
    <w:rsid w:val="00160165"/>
    <w:rsid w:val="0016186D"/>
    <w:rsid w:val="00167351"/>
    <w:rsid w:val="001745FE"/>
    <w:rsid w:val="0017583D"/>
    <w:rsid w:val="00190DC6"/>
    <w:rsid w:val="001929DA"/>
    <w:rsid w:val="001937BD"/>
    <w:rsid w:val="00194A33"/>
    <w:rsid w:val="001C6CD5"/>
    <w:rsid w:val="001D2FF0"/>
    <w:rsid w:val="001D52F3"/>
    <w:rsid w:val="001E0F84"/>
    <w:rsid w:val="001E389A"/>
    <w:rsid w:val="001E56CD"/>
    <w:rsid w:val="001F6D01"/>
    <w:rsid w:val="00205FA3"/>
    <w:rsid w:val="00210170"/>
    <w:rsid w:val="0022180F"/>
    <w:rsid w:val="00222C79"/>
    <w:rsid w:val="00223327"/>
    <w:rsid w:val="002233D5"/>
    <w:rsid w:val="00226ABF"/>
    <w:rsid w:val="00230058"/>
    <w:rsid w:val="00230A6E"/>
    <w:rsid w:val="002437EB"/>
    <w:rsid w:val="00251FD6"/>
    <w:rsid w:val="00252EFE"/>
    <w:rsid w:val="00257D21"/>
    <w:rsid w:val="00271E45"/>
    <w:rsid w:val="00290209"/>
    <w:rsid w:val="00291D77"/>
    <w:rsid w:val="002A0BA5"/>
    <w:rsid w:val="002B129A"/>
    <w:rsid w:val="002B14ED"/>
    <w:rsid w:val="002B5C04"/>
    <w:rsid w:val="002B78BE"/>
    <w:rsid w:val="002D0C4E"/>
    <w:rsid w:val="002D1216"/>
    <w:rsid w:val="002D15DC"/>
    <w:rsid w:val="002D54AE"/>
    <w:rsid w:val="002E2A93"/>
    <w:rsid w:val="002F3E95"/>
    <w:rsid w:val="00300EDE"/>
    <w:rsid w:val="00301589"/>
    <w:rsid w:val="0030552F"/>
    <w:rsid w:val="003061C6"/>
    <w:rsid w:val="0031056E"/>
    <w:rsid w:val="00313004"/>
    <w:rsid w:val="00323B43"/>
    <w:rsid w:val="0033303F"/>
    <w:rsid w:val="003344F8"/>
    <w:rsid w:val="00340659"/>
    <w:rsid w:val="00350855"/>
    <w:rsid w:val="00357412"/>
    <w:rsid w:val="0035755D"/>
    <w:rsid w:val="0036205B"/>
    <w:rsid w:val="00367932"/>
    <w:rsid w:val="00383D63"/>
    <w:rsid w:val="003A31AF"/>
    <w:rsid w:val="003A5053"/>
    <w:rsid w:val="003A593A"/>
    <w:rsid w:val="003B3E59"/>
    <w:rsid w:val="003C3117"/>
    <w:rsid w:val="003C5219"/>
    <w:rsid w:val="003D36C3"/>
    <w:rsid w:val="003D37D8"/>
    <w:rsid w:val="003D6A22"/>
    <w:rsid w:val="003E1D75"/>
    <w:rsid w:val="003E21B1"/>
    <w:rsid w:val="003E3B96"/>
    <w:rsid w:val="003E4859"/>
    <w:rsid w:val="003F0192"/>
    <w:rsid w:val="003F2A66"/>
    <w:rsid w:val="003F6703"/>
    <w:rsid w:val="004022A7"/>
    <w:rsid w:val="00405B43"/>
    <w:rsid w:val="0040783C"/>
    <w:rsid w:val="00413325"/>
    <w:rsid w:val="00416EB5"/>
    <w:rsid w:val="00420E65"/>
    <w:rsid w:val="004222D3"/>
    <w:rsid w:val="00426133"/>
    <w:rsid w:val="004358AB"/>
    <w:rsid w:val="004364D3"/>
    <w:rsid w:val="004367E3"/>
    <w:rsid w:val="0044002A"/>
    <w:rsid w:val="004522D9"/>
    <w:rsid w:val="00453761"/>
    <w:rsid w:val="004662D8"/>
    <w:rsid w:val="00471639"/>
    <w:rsid w:val="00476130"/>
    <w:rsid w:val="00480FAA"/>
    <w:rsid w:val="004842EF"/>
    <w:rsid w:val="00490162"/>
    <w:rsid w:val="00496829"/>
    <w:rsid w:val="004B307C"/>
    <w:rsid w:val="004B5F3E"/>
    <w:rsid w:val="004D6D22"/>
    <w:rsid w:val="004D6EA4"/>
    <w:rsid w:val="004E376E"/>
    <w:rsid w:val="004E4372"/>
    <w:rsid w:val="004E747E"/>
    <w:rsid w:val="004F58A4"/>
    <w:rsid w:val="004F7BB6"/>
    <w:rsid w:val="005437C7"/>
    <w:rsid w:val="00555AFA"/>
    <w:rsid w:val="00557466"/>
    <w:rsid w:val="005752B5"/>
    <w:rsid w:val="00591F74"/>
    <w:rsid w:val="005A4FD5"/>
    <w:rsid w:val="005B351D"/>
    <w:rsid w:val="005C69B7"/>
    <w:rsid w:val="005D0A22"/>
    <w:rsid w:val="005F35A9"/>
    <w:rsid w:val="005F611A"/>
    <w:rsid w:val="005F6AC5"/>
    <w:rsid w:val="005F6BFF"/>
    <w:rsid w:val="005F7BA5"/>
    <w:rsid w:val="0060774E"/>
    <w:rsid w:val="00607E21"/>
    <w:rsid w:val="00610189"/>
    <w:rsid w:val="00617989"/>
    <w:rsid w:val="0062068D"/>
    <w:rsid w:val="0064040A"/>
    <w:rsid w:val="00645257"/>
    <w:rsid w:val="006458F2"/>
    <w:rsid w:val="00647A7F"/>
    <w:rsid w:val="00665FCE"/>
    <w:rsid w:val="0066678D"/>
    <w:rsid w:val="00673B77"/>
    <w:rsid w:val="00686623"/>
    <w:rsid w:val="00691156"/>
    <w:rsid w:val="00694FED"/>
    <w:rsid w:val="00695CCC"/>
    <w:rsid w:val="006B28CC"/>
    <w:rsid w:val="006B3209"/>
    <w:rsid w:val="006B5AFF"/>
    <w:rsid w:val="006B78E2"/>
    <w:rsid w:val="006C183B"/>
    <w:rsid w:val="006C494F"/>
    <w:rsid w:val="006D2E45"/>
    <w:rsid w:val="006E29CA"/>
    <w:rsid w:val="006F1CF5"/>
    <w:rsid w:val="006F4E9F"/>
    <w:rsid w:val="00706DA5"/>
    <w:rsid w:val="007177A5"/>
    <w:rsid w:val="00721239"/>
    <w:rsid w:val="00731131"/>
    <w:rsid w:val="007325DF"/>
    <w:rsid w:val="00735D01"/>
    <w:rsid w:val="007365D0"/>
    <w:rsid w:val="00757540"/>
    <w:rsid w:val="00770D49"/>
    <w:rsid w:val="00772043"/>
    <w:rsid w:val="00776411"/>
    <w:rsid w:val="00783564"/>
    <w:rsid w:val="0078358C"/>
    <w:rsid w:val="00787EF2"/>
    <w:rsid w:val="007A3387"/>
    <w:rsid w:val="007B1B5E"/>
    <w:rsid w:val="007B2443"/>
    <w:rsid w:val="007B5B54"/>
    <w:rsid w:val="007C4540"/>
    <w:rsid w:val="007D4C93"/>
    <w:rsid w:val="007D64E6"/>
    <w:rsid w:val="007E0E90"/>
    <w:rsid w:val="007E70A1"/>
    <w:rsid w:val="007F3C6A"/>
    <w:rsid w:val="00806CD5"/>
    <w:rsid w:val="00807B44"/>
    <w:rsid w:val="0082303F"/>
    <w:rsid w:val="00831C9F"/>
    <w:rsid w:val="00833AF8"/>
    <w:rsid w:val="00834CF3"/>
    <w:rsid w:val="0083633A"/>
    <w:rsid w:val="008452B8"/>
    <w:rsid w:val="00847424"/>
    <w:rsid w:val="0085054C"/>
    <w:rsid w:val="00861C5D"/>
    <w:rsid w:val="0086540C"/>
    <w:rsid w:val="0086587D"/>
    <w:rsid w:val="0087421F"/>
    <w:rsid w:val="008A5644"/>
    <w:rsid w:val="008A6AC5"/>
    <w:rsid w:val="008B1F74"/>
    <w:rsid w:val="008B5EFF"/>
    <w:rsid w:val="008B7586"/>
    <w:rsid w:val="008B7726"/>
    <w:rsid w:val="008C30CC"/>
    <w:rsid w:val="008E1DAA"/>
    <w:rsid w:val="008E41AC"/>
    <w:rsid w:val="008E6659"/>
    <w:rsid w:val="008F29C4"/>
    <w:rsid w:val="008F7A81"/>
    <w:rsid w:val="00927F3B"/>
    <w:rsid w:val="009438DF"/>
    <w:rsid w:val="009468F8"/>
    <w:rsid w:val="00951B87"/>
    <w:rsid w:val="009520A5"/>
    <w:rsid w:val="00960F10"/>
    <w:rsid w:val="009623D5"/>
    <w:rsid w:val="009637D5"/>
    <w:rsid w:val="00965F7A"/>
    <w:rsid w:val="00967200"/>
    <w:rsid w:val="00967A1E"/>
    <w:rsid w:val="009702EB"/>
    <w:rsid w:val="00970E65"/>
    <w:rsid w:val="00970E88"/>
    <w:rsid w:val="009777E2"/>
    <w:rsid w:val="009801D5"/>
    <w:rsid w:val="009822F5"/>
    <w:rsid w:val="00986CCD"/>
    <w:rsid w:val="0099177D"/>
    <w:rsid w:val="009918DB"/>
    <w:rsid w:val="00992E53"/>
    <w:rsid w:val="00995053"/>
    <w:rsid w:val="009B2188"/>
    <w:rsid w:val="009B581D"/>
    <w:rsid w:val="009C2EB0"/>
    <w:rsid w:val="009E08E7"/>
    <w:rsid w:val="009E12E4"/>
    <w:rsid w:val="009F3E1A"/>
    <w:rsid w:val="009F4190"/>
    <w:rsid w:val="00A0609D"/>
    <w:rsid w:val="00A07DFE"/>
    <w:rsid w:val="00A10D2B"/>
    <w:rsid w:val="00A14DEA"/>
    <w:rsid w:val="00A16676"/>
    <w:rsid w:val="00A21050"/>
    <w:rsid w:val="00A260B4"/>
    <w:rsid w:val="00A2682C"/>
    <w:rsid w:val="00A30113"/>
    <w:rsid w:val="00A4212D"/>
    <w:rsid w:val="00A47D15"/>
    <w:rsid w:val="00A54BB8"/>
    <w:rsid w:val="00A636C8"/>
    <w:rsid w:val="00A725C7"/>
    <w:rsid w:val="00A82280"/>
    <w:rsid w:val="00A87F30"/>
    <w:rsid w:val="00A93976"/>
    <w:rsid w:val="00AA0C1C"/>
    <w:rsid w:val="00AB1F26"/>
    <w:rsid w:val="00AB28DC"/>
    <w:rsid w:val="00AB4502"/>
    <w:rsid w:val="00AB5DF2"/>
    <w:rsid w:val="00AC7D2F"/>
    <w:rsid w:val="00AD5662"/>
    <w:rsid w:val="00AD6A61"/>
    <w:rsid w:val="00AD6D49"/>
    <w:rsid w:val="00AE08B3"/>
    <w:rsid w:val="00AE6E8B"/>
    <w:rsid w:val="00AE7989"/>
    <w:rsid w:val="00B06D3B"/>
    <w:rsid w:val="00B07676"/>
    <w:rsid w:val="00B14B08"/>
    <w:rsid w:val="00B15CD1"/>
    <w:rsid w:val="00B202A5"/>
    <w:rsid w:val="00B243E3"/>
    <w:rsid w:val="00B44BC2"/>
    <w:rsid w:val="00B55BFA"/>
    <w:rsid w:val="00B633B7"/>
    <w:rsid w:val="00B66FC7"/>
    <w:rsid w:val="00B71B62"/>
    <w:rsid w:val="00B71C18"/>
    <w:rsid w:val="00B72A41"/>
    <w:rsid w:val="00B72C94"/>
    <w:rsid w:val="00B735A6"/>
    <w:rsid w:val="00B77AB0"/>
    <w:rsid w:val="00B82572"/>
    <w:rsid w:val="00B840E2"/>
    <w:rsid w:val="00B91F5F"/>
    <w:rsid w:val="00B96F05"/>
    <w:rsid w:val="00BC0C5A"/>
    <w:rsid w:val="00BD6D56"/>
    <w:rsid w:val="00BF1092"/>
    <w:rsid w:val="00BF5F6A"/>
    <w:rsid w:val="00BF6187"/>
    <w:rsid w:val="00BF64E4"/>
    <w:rsid w:val="00BF6D93"/>
    <w:rsid w:val="00C113D2"/>
    <w:rsid w:val="00C12358"/>
    <w:rsid w:val="00C21F73"/>
    <w:rsid w:val="00C225F8"/>
    <w:rsid w:val="00C3156B"/>
    <w:rsid w:val="00C36A78"/>
    <w:rsid w:val="00C41A99"/>
    <w:rsid w:val="00C53FDF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2BA0"/>
    <w:rsid w:val="00CB33E7"/>
    <w:rsid w:val="00CC0B5F"/>
    <w:rsid w:val="00CD02F4"/>
    <w:rsid w:val="00CD4675"/>
    <w:rsid w:val="00CD748E"/>
    <w:rsid w:val="00CE0342"/>
    <w:rsid w:val="00CE2231"/>
    <w:rsid w:val="00CE37B7"/>
    <w:rsid w:val="00CF53C6"/>
    <w:rsid w:val="00CF76E1"/>
    <w:rsid w:val="00D04B44"/>
    <w:rsid w:val="00D07677"/>
    <w:rsid w:val="00D12C1B"/>
    <w:rsid w:val="00D13766"/>
    <w:rsid w:val="00D138D7"/>
    <w:rsid w:val="00D15C68"/>
    <w:rsid w:val="00D26C58"/>
    <w:rsid w:val="00D31D50"/>
    <w:rsid w:val="00D46295"/>
    <w:rsid w:val="00D528CF"/>
    <w:rsid w:val="00D6216E"/>
    <w:rsid w:val="00D727FA"/>
    <w:rsid w:val="00D922FC"/>
    <w:rsid w:val="00D9317F"/>
    <w:rsid w:val="00DA38B7"/>
    <w:rsid w:val="00DC4512"/>
    <w:rsid w:val="00DC56B6"/>
    <w:rsid w:val="00DD2343"/>
    <w:rsid w:val="00DD31F8"/>
    <w:rsid w:val="00DD5FFE"/>
    <w:rsid w:val="00DE0E76"/>
    <w:rsid w:val="00DE24BF"/>
    <w:rsid w:val="00DE2F48"/>
    <w:rsid w:val="00DE3F03"/>
    <w:rsid w:val="00DE48B8"/>
    <w:rsid w:val="00DE7105"/>
    <w:rsid w:val="00DF00FC"/>
    <w:rsid w:val="00DF6205"/>
    <w:rsid w:val="00DF6E97"/>
    <w:rsid w:val="00E042D5"/>
    <w:rsid w:val="00E12080"/>
    <w:rsid w:val="00E158E5"/>
    <w:rsid w:val="00E26FC4"/>
    <w:rsid w:val="00E459E3"/>
    <w:rsid w:val="00E47F3B"/>
    <w:rsid w:val="00E53CFA"/>
    <w:rsid w:val="00E57D49"/>
    <w:rsid w:val="00E6194F"/>
    <w:rsid w:val="00E64013"/>
    <w:rsid w:val="00E66630"/>
    <w:rsid w:val="00E67260"/>
    <w:rsid w:val="00E71390"/>
    <w:rsid w:val="00E734E9"/>
    <w:rsid w:val="00E90CD4"/>
    <w:rsid w:val="00EA26E2"/>
    <w:rsid w:val="00EB21B6"/>
    <w:rsid w:val="00EB3E2E"/>
    <w:rsid w:val="00EC5E32"/>
    <w:rsid w:val="00ED0092"/>
    <w:rsid w:val="00ED4527"/>
    <w:rsid w:val="00ED5EFE"/>
    <w:rsid w:val="00ED6A63"/>
    <w:rsid w:val="00EE4337"/>
    <w:rsid w:val="00EE7E54"/>
    <w:rsid w:val="00EF0D1E"/>
    <w:rsid w:val="00EF4D9B"/>
    <w:rsid w:val="00F020E2"/>
    <w:rsid w:val="00F028B1"/>
    <w:rsid w:val="00F064F1"/>
    <w:rsid w:val="00F102F6"/>
    <w:rsid w:val="00F16644"/>
    <w:rsid w:val="00F2178D"/>
    <w:rsid w:val="00F251DA"/>
    <w:rsid w:val="00F34BA0"/>
    <w:rsid w:val="00F42E25"/>
    <w:rsid w:val="00F456EC"/>
    <w:rsid w:val="00F50C21"/>
    <w:rsid w:val="00F548E8"/>
    <w:rsid w:val="00F673D8"/>
    <w:rsid w:val="00F803E9"/>
    <w:rsid w:val="00F80DD5"/>
    <w:rsid w:val="00FA5D31"/>
    <w:rsid w:val="00FA68FD"/>
    <w:rsid w:val="00FC78A5"/>
    <w:rsid w:val="00FC7B67"/>
    <w:rsid w:val="00FC7F4A"/>
    <w:rsid w:val="00FD21DD"/>
    <w:rsid w:val="00FD2421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9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7EAC95-3CF9-4FB6-A18C-3C9F1128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221</cp:revision>
  <dcterms:created xsi:type="dcterms:W3CDTF">2008-09-11T17:20:00Z</dcterms:created>
  <dcterms:modified xsi:type="dcterms:W3CDTF">2024-03-26T00:29:00Z</dcterms:modified>
</cp:coreProperties>
</file>