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FA6031" w:rsidP="00FA6031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FA6031">
        <w:rPr>
          <w:rFonts w:ascii="Arial" w:eastAsia="黑体" w:hAnsi="Arial" w:cs="Arial" w:hint="eastAsia"/>
          <w:b/>
          <w:color w:val="1F497D"/>
          <w:sz w:val="44"/>
          <w:szCs w:val="44"/>
        </w:rPr>
        <w:t>产品需求分析与需求管理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13B5C" w:rsidRDefault="000836C3" w:rsidP="00FA6031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FA6031">
              <w:rPr>
                <w:rFonts w:hint="eastAsia"/>
              </w:rPr>
              <w:t>2024</w:t>
            </w:r>
            <w:r w:rsidR="00FA6031">
              <w:rPr>
                <w:rFonts w:hint="eastAsia"/>
              </w:rPr>
              <w:t>年</w:t>
            </w:r>
            <w:r w:rsidR="00FA6031">
              <w:rPr>
                <w:rFonts w:hint="eastAsia"/>
              </w:rPr>
              <w:t>4</w:t>
            </w:r>
            <w:r w:rsidR="00FA6031">
              <w:rPr>
                <w:rFonts w:hint="eastAsia"/>
              </w:rPr>
              <w:t>月</w:t>
            </w:r>
            <w:r w:rsidR="00FA6031">
              <w:rPr>
                <w:rFonts w:hint="eastAsia"/>
              </w:rPr>
              <w:t>29-30</w:t>
            </w:r>
            <w:r w:rsidR="00FA6031">
              <w:rPr>
                <w:rFonts w:hint="eastAsia"/>
              </w:rPr>
              <w:t>日（星期一二）苏州</w:t>
            </w:r>
            <w:r w:rsidR="00FA6031">
              <w:rPr>
                <w:rFonts w:hint="eastAsia"/>
              </w:rPr>
              <w:t xml:space="preserve">      9</w:t>
            </w:r>
            <w:r w:rsidR="00FA6031">
              <w:rPr>
                <w:rFonts w:hint="eastAsia"/>
              </w:rPr>
              <w:t>月</w:t>
            </w:r>
            <w:r w:rsidR="00FA6031">
              <w:rPr>
                <w:rFonts w:hint="eastAsia"/>
              </w:rPr>
              <w:t>25-26</w:t>
            </w:r>
            <w:r w:rsidR="00FA6031">
              <w:rPr>
                <w:rFonts w:hint="eastAsia"/>
              </w:rPr>
              <w:t>日（星期三四）上海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FA6031">
              <w:rPr>
                <w:rFonts w:hint="eastAsia"/>
              </w:rPr>
              <w:t>朱利林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FA6031">
              <w:rPr>
                <w:rFonts w:ascii="Arial" w:hAnsi="Arial" w:cs="Arial" w:hint="eastAsia"/>
                <w:szCs w:val="21"/>
              </w:rPr>
              <w:t>45</w:t>
            </w:r>
            <w:r w:rsidR="00C16F43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FA6031" w:rsidRDefault="00A07DFE" w:rsidP="00EB21B6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FA6031">
              <w:rPr>
                <w:rFonts w:hint="eastAsia"/>
              </w:rPr>
              <w:t>产品经理、研发经理、项目经理、研发工程师、重要用户</w:t>
            </w:r>
            <w:r w:rsidR="00FA6031">
              <w:rPr>
                <w:rFonts w:hint="eastAsia"/>
              </w:rPr>
              <w:t>/</w:t>
            </w:r>
            <w:r w:rsidR="00FA6031">
              <w:rPr>
                <w:rFonts w:hint="eastAsia"/>
              </w:rPr>
              <w:t>客户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FA6031">
              <w:rPr>
                <w:rFonts w:ascii="Arial" w:hAnsi="Arial" w:cs="Arial"/>
                <w:szCs w:val="21"/>
              </w:rPr>
              <w:fldChar w:fldCharType="begin"/>
            </w:r>
            <w:r w:rsidR="00FA6031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FA6031" w:rsidRPr="00FA6031">
              <w:rPr>
                <w:rFonts w:ascii="Arial" w:hAnsi="Arial" w:cs="Arial"/>
                <w:szCs w:val="21"/>
              </w:rPr>
              <w:instrText>http://www.sdlzzx.com/opencourse/k00</w:instrText>
            </w:r>
            <w:r w:rsidR="00FA6031" w:rsidRPr="00FA6031">
              <w:rPr>
                <w:rFonts w:ascii="Arial" w:hAnsi="Arial" w:cs="Arial" w:hint="eastAsia"/>
                <w:szCs w:val="21"/>
              </w:rPr>
              <w:instrText>149.</w:instrText>
            </w:r>
            <w:r w:rsidR="00FA6031" w:rsidRPr="00FA6031">
              <w:rPr>
                <w:rFonts w:ascii="Arial" w:hAnsi="Arial" w:cs="Arial"/>
                <w:szCs w:val="21"/>
              </w:rPr>
              <w:instrText>htm</w:instrText>
            </w:r>
            <w:r w:rsidR="00FA6031">
              <w:rPr>
                <w:rFonts w:ascii="Arial" w:hAnsi="Arial" w:cs="Arial"/>
                <w:szCs w:val="21"/>
              </w:rPr>
              <w:instrText xml:space="preserve">" </w:instrText>
            </w:r>
            <w:r w:rsidR="00FA6031">
              <w:rPr>
                <w:rFonts w:ascii="Arial" w:hAnsi="Arial" w:cs="Arial"/>
                <w:szCs w:val="21"/>
              </w:rPr>
              <w:fldChar w:fldCharType="separate"/>
            </w:r>
            <w:r w:rsidR="00FA6031" w:rsidRPr="006B4F83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="00FA6031" w:rsidRPr="006B4F83">
              <w:rPr>
                <w:rStyle w:val="a6"/>
                <w:rFonts w:ascii="Arial" w:hAnsi="Arial" w:cs="Arial" w:hint="eastAsia"/>
                <w:szCs w:val="21"/>
              </w:rPr>
              <w:t>149.</w:t>
            </w:r>
            <w:r w:rsidR="00FA6031" w:rsidRPr="006B4F83">
              <w:rPr>
                <w:rStyle w:val="a6"/>
                <w:rFonts w:ascii="Arial" w:hAnsi="Arial" w:cs="Arial"/>
                <w:szCs w:val="21"/>
              </w:rPr>
              <w:t>htm</w:t>
            </w:r>
            <w:r w:rsidR="00FA6031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产品开发项目的需求往往会因为各种原因出现问题，比如用户参与度不够、规划不当、用户需求蔓延、需求模棱两可、镀金、忽视干系人等等。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如果需求在开发期间出了问题，最大的恶果就是返工，项目成本和时间将受到负面影响。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更有甚者，如果需求在发布之后出了问题，修复缺陷的成本将是项目期间的上百倍。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显然处理需求工作的不足会对项目的成功造成很多风险。请对比下列需求问题，看看有多少条出现于你最近的项目中。如果其中有三四条以上与你的经历相符，那么本课程就是为你量身定做的。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没有清晰制定过项目的业务目的与目标，或者都不知道还有这事。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开发团队无法与用户代表直接互动，不理解他们的具体需要。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客户认为所提需求都重要，但又没有正式确认。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开发人员在写代码时遇到了模棱两可或者遗漏的信息，所以只能靠猜。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开发人员根据自己的理解或喜好更改功能，认为对用户有好处。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客户认可了某个发布或者迭代的需求，但事后又不断更改。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不断接受客户的需求变更请求，项目范围随之扩大。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缺失需求变更管理，没人知道特定变更请求的具体状态。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学会识别与处理三个层次的需求：业务需求、用户需求和功能需求；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理解产品开发项目中的角色及其需求工作的分工；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全面掌握需求工程（需求开发和需求管理）中的工具与技术；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理解产品需求与项目需求的区别，在项目内做好；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理解不同项目类型下的产品需求开发与管理工作，比如敏捷项目。</w:t>
      </w:r>
    </w:p>
    <w:p w:rsidR="00FA6031" w:rsidRDefault="00FA6031" w:rsidP="00FA6031">
      <w:pPr>
        <w:spacing w:after="0"/>
      </w:pPr>
      <w:r>
        <w:t xml:space="preserve"> 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产品经理、研发经理、项目经理、研发工程师、重要用户</w:t>
      </w:r>
      <w:r>
        <w:rPr>
          <w:rFonts w:hint="eastAsia"/>
        </w:rPr>
        <w:t>/</w:t>
      </w:r>
      <w:r>
        <w:rPr>
          <w:rFonts w:hint="eastAsia"/>
        </w:rPr>
        <w:t>客户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知识讲解、案例演示讲解、实战演练、小组讨论、互动交流、游戏感悟、头脑风暴、强调学员参与。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lastRenderedPageBreak/>
        <w:t>课程大纲：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第一部分：产品需求的基本概念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客户类别分析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客户、用户、目标客户、潜在客户、内部客户等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需求类别分析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不同体系对需求的定义分析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项目需求分分类</w:t>
      </w:r>
    </w:p>
    <w:p w:rsidR="00FA6031" w:rsidRDefault="00FA6031" w:rsidP="00FA6031">
      <w:pPr>
        <w:spacing w:after="0"/>
      </w:pPr>
      <w:r>
        <w:t></w:t>
      </w:r>
      <w:r>
        <w:tab/>
      </w:r>
      <w:r>
        <w:rPr>
          <w:rFonts w:hint="eastAsia"/>
        </w:rPr>
        <w:t>产品需求</w:t>
      </w:r>
    </w:p>
    <w:p w:rsidR="00FA6031" w:rsidRDefault="00FA6031" w:rsidP="00FA6031">
      <w:pPr>
        <w:spacing w:after="0"/>
      </w:pPr>
      <w:r>
        <w:t></w:t>
      </w:r>
      <w:r>
        <w:tab/>
      </w:r>
      <w:r>
        <w:rPr>
          <w:rFonts w:hint="eastAsia"/>
        </w:rPr>
        <w:t>项目需求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三个层次的其需求</w:t>
      </w:r>
    </w:p>
    <w:p w:rsidR="00FA6031" w:rsidRDefault="00FA6031" w:rsidP="00FA6031">
      <w:pPr>
        <w:spacing w:after="0"/>
      </w:pPr>
      <w:r>
        <w:t></w:t>
      </w:r>
      <w:r>
        <w:tab/>
      </w:r>
      <w:r>
        <w:rPr>
          <w:rFonts w:hint="eastAsia"/>
        </w:rPr>
        <w:t>业务需求与愿景和范围文档</w:t>
      </w:r>
    </w:p>
    <w:p w:rsidR="00FA6031" w:rsidRDefault="00FA6031" w:rsidP="00FA6031">
      <w:pPr>
        <w:spacing w:after="0"/>
      </w:pPr>
      <w:r>
        <w:t></w:t>
      </w:r>
      <w:r>
        <w:tab/>
      </w:r>
      <w:r>
        <w:rPr>
          <w:rFonts w:hint="eastAsia"/>
        </w:rPr>
        <w:t>用户需求与用户需求文档</w:t>
      </w:r>
    </w:p>
    <w:p w:rsidR="00FA6031" w:rsidRDefault="00FA6031" w:rsidP="00FA6031">
      <w:pPr>
        <w:spacing w:after="0"/>
      </w:pPr>
      <w:r>
        <w:t></w:t>
      </w:r>
      <w:r>
        <w:tab/>
      </w:r>
      <w:r>
        <w:rPr>
          <w:rFonts w:hint="eastAsia"/>
        </w:rPr>
        <w:t>功能需求与软件需求范围说明书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需求工程全过程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需求开发</w:t>
      </w:r>
    </w:p>
    <w:p w:rsidR="00FA6031" w:rsidRDefault="00FA6031" w:rsidP="00FA6031">
      <w:pPr>
        <w:spacing w:after="0"/>
      </w:pPr>
      <w:r>
        <w:t></w:t>
      </w:r>
      <w:r>
        <w:tab/>
      </w:r>
      <w:r>
        <w:rPr>
          <w:rFonts w:hint="eastAsia"/>
        </w:rPr>
        <w:t>需求获取</w:t>
      </w:r>
    </w:p>
    <w:p w:rsidR="00FA6031" w:rsidRDefault="00FA6031" w:rsidP="00FA6031">
      <w:pPr>
        <w:spacing w:after="0"/>
      </w:pPr>
      <w:r>
        <w:t></w:t>
      </w:r>
      <w:r>
        <w:tab/>
      </w:r>
      <w:r>
        <w:rPr>
          <w:rFonts w:hint="eastAsia"/>
        </w:rPr>
        <w:t>需求分析</w:t>
      </w:r>
    </w:p>
    <w:p w:rsidR="00FA6031" w:rsidRDefault="00FA6031" w:rsidP="00FA6031">
      <w:pPr>
        <w:spacing w:after="0"/>
      </w:pPr>
      <w:r>
        <w:t></w:t>
      </w:r>
      <w:r>
        <w:tab/>
      </w:r>
      <w:r>
        <w:rPr>
          <w:rFonts w:hint="eastAsia"/>
        </w:rPr>
        <w:t>需求规范说明</w:t>
      </w:r>
    </w:p>
    <w:p w:rsidR="00FA6031" w:rsidRDefault="00FA6031" w:rsidP="00FA6031">
      <w:pPr>
        <w:spacing w:after="0"/>
      </w:pPr>
      <w:r>
        <w:t></w:t>
      </w:r>
      <w:r>
        <w:tab/>
      </w:r>
      <w:r>
        <w:rPr>
          <w:rFonts w:hint="eastAsia"/>
        </w:rPr>
        <w:t>需求验证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需求管理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项目管理中的需求工作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小组研讨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你项目中的需求工作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项目分类、需求分类、需求问题收集等</w:t>
      </w:r>
    </w:p>
    <w:p w:rsidR="00FA6031" w:rsidRDefault="00FA6031" w:rsidP="00FA6031">
      <w:pPr>
        <w:spacing w:after="0"/>
      </w:pP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第二部分：产品需求开发</w:t>
      </w:r>
      <w:r>
        <w:rPr>
          <w:rFonts w:hint="eastAsia"/>
        </w:rPr>
        <w:t>-</w:t>
      </w:r>
      <w:r>
        <w:rPr>
          <w:rFonts w:hint="eastAsia"/>
        </w:rPr>
        <w:t>需求获取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需求获取的定义与作用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需求获取的活动（包含相关工具）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定义产品愿景和项目范围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识别用户类型及其特征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为每类用户选出用户代表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安排由典型用户组成的焦点小组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与用户代表协同发现用户需求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识别系统事件和反应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举办获取访谈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举办并引导需求获取讨论会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观察用户如何工作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分发问卷调查</w:t>
      </w:r>
    </w:p>
    <w:p w:rsidR="00FA6031" w:rsidRDefault="00FA6031" w:rsidP="00FA6031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分析文档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检查现有系统在需求方面的问题报告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重用现有需求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如何应用十问引导客户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业界最佳客户需求的八个要素（</w:t>
      </w:r>
      <w:r>
        <w:t>$APPEALS</w:t>
      </w:r>
      <w:r>
        <w:rPr>
          <w:rFonts w:hint="eastAsia"/>
        </w:rPr>
        <w:t>）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小组研讨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选择一个场景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全新产品改进项目的需求开发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现有产品改进项目的需求开发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软件包项目的需求开发</w:t>
      </w:r>
    </w:p>
    <w:p w:rsidR="00FA6031" w:rsidRDefault="00FA6031" w:rsidP="00FA6031">
      <w:pPr>
        <w:spacing w:after="0"/>
      </w:pPr>
      <w:r>
        <w:t xml:space="preserve"> 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第三部分：产品需求开发</w:t>
      </w:r>
      <w:r>
        <w:rPr>
          <w:rFonts w:hint="eastAsia"/>
        </w:rPr>
        <w:t>-</w:t>
      </w:r>
      <w:r>
        <w:rPr>
          <w:rFonts w:hint="eastAsia"/>
        </w:rPr>
        <w:t>需求分析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需求分析的定义与作用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需求分析的活动（包含相关工具）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为应用环境建模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创建用户界面以及技术原型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分析需求可实现性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需求优先级排序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建立数据字典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为需求建模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分析系统与外部之间的关联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将需求分配给子系统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需求分析转化出产品包需求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小组研讨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选择一个场景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全新产品改进项目的需求开发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现有产品改进项目的需求开发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软件包项目的需求开发</w:t>
      </w:r>
    </w:p>
    <w:p w:rsidR="00FA6031" w:rsidRDefault="00FA6031" w:rsidP="00FA6031">
      <w:pPr>
        <w:spacing w:after="0"/>
      </w:pP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第四部分：产品需求开发</w:t>
      </w:r>
      <w:r>
        <w:rPr>
          <w:rFonts w:hint="eastAsia"/>
        </w:rPr>
        <w:t>-</w:t>
      </w:r>
      <w:r>
        <w:rPr>
          <w:rFonts w:hint="eastAsia"/>
        </w:rPr>
        <w:t>需求范围说明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需求范围说明的定义与作用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需求范围的活动（包含相关工具）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需求分解与分配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功能定义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产品包需求分析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产品分解的三个层次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使用需求文档模板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明确需求来源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每个需求一个唯一标识</w:t>
      </w:r>
    </w:p>
    <w:p w:rsidR="00FA6031" w:rsidRDefault="00FA6031" w:rsidP="00FA6031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记录业务规则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记录非功能需求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需求建模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数据流图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流程图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用例图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需求树等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小组研讨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制作需求文档</w:t>
      </w:r>
    </w:p>
    <w:p w:rsidR="00FA6031" w:rsidRDefault="00FA6031" w:rsidP="00FA6031">
      <w:pPr>
        <w:spacing w:after="0"/>
      </w:pP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第五部分：产品需求开发</w:t>
      </w:r>
      <w:r>
        <w:rPr>
          <w:rFonts w:hint="eastAsia"/>
        </w:rPr>
        <w:t>-</w:t>
      </w:r>
      <w:r>
        <w:rPr>
          <w:rFonts w:hint="eastAsia"/>
        </w:rPr>
        <w:t>需求验证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需求验证的定义与作用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需求验证的活动（包含相关工具）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需求评审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测试需求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定义验收标准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模拟需求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小组研讨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需求的迭代过程</w:t>
      </w:r>
    </w:p>
    <w:p w:rsidR="00FA6031" w:rsidRDefault="00FA6031" w:rsidP="00FA6031">
      <w:pPr>
        <w:spacing w:after="0"/>
      </w:pP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第六部分：产品需求管理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需求管理的定义与作用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需求管理的活动（包含相关工具）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设定需求基准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建立一个需求变更控制流程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对需求变更进行影响分析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建立基准并控制需求集合版本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维护需求变更的历史记录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跟踪每个需求的状态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跟踪需求问题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维护一个需求跟踪矩阵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需求管理中的角色与职责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产品经理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项目经理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研发经理（人员）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三者的分工协作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小组研讨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需求开发与需求管理的界限</w:t>
      </w:r>
    </w:p>
    <w:p w:rsidR="00FA6031" w:rsidRDefault="00FA6031" w:rsidP="00FA6031">
      <w:pPr>
        <w:spacing w:after="0"/>
      </w:pP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第七部分：项目管理中的需求工作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选择一个合适的软件开发生命周期</w:t>
      </w:r>
    </w:p>
    <w:p w:rsidR="00FA6031" w:rsidRDefault="00FA6031" w:rsidP="00FA6031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瀑布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迭代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增量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敏捷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规划需求活动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估算需求工作量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基于需求确定项目计划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识别需求决策人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当需求变化时重新协商项目承诺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分析、记录以及管与需求相关的风险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跟踪在需求上花费的工作量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借鉴其他项目中关于需求的经验教训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小组研讨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敏捷项目中的需求工作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第八部分：需求开发与管理课程总结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从客户角度审视需求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需求工作贯穿整个开发项目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高质量需求过程带来的好处</w:t>
      </w:r>
    </w:p>
    <w:p w:rsidR="00FA6031" w:rsidRDefault="00FA6031" w:rsidP="00FA6031">
      <w:pPr>
        <w:spacing w:after="0"/>
      </w:pP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讲师介绍：朱利林老师</w:t>
      </w:r>
    </w:p>
    <w:p w:rsidR="00FA6031" w:rsidRDefault="00FA6031" w:rsidP="00FA6031">
      <w:pPr>
        <w:spacing w:after="0"/>
      </w:pPr>
      <w:r>
        <w:t></w:t>
      </w:r>
      <w:r>
        <w:tab/>
        <w:t>20+</w:t>
      </w:r>
      <w:r>
        <w:rPr>
          <w:rFonts w:hint="eastAsia"/>
        </w:rPr>
        <w:t>年项目管理实践经验</w:t>
      </w:r>
    </w:p>
    <w:p w:rsidR="00FA6031" w:rsidRDefault="00FA6031" w:rsidP="00FA6031">
      <w:pPr>
        <w:spacing w:after="0"/>
      </w:pPr>
      <w:r>
        <w:t></w:t>
      </w:r>
      <w:r>
        <w:tab/>
        <w:t>9+</w:t>
      </w:r>
      <w:r>
        <w:rPr>
          <w:rFonts w:hint="eastAsia"/>
        </w:rPr>
        <w:t>年全职项目管理教练</w:t>
      </w:r>
    </w:p>
    <w:p w:rsidR="00FA6031" w:rsidRDefault="00FA6031" w:rsidP="00FA6031">
      <w:pPr>
        <w:spacing w:after="0"/>
      </w:pPr>
      <w:r>
        <w:t></w:t>
      </w:r>
      <w:r>
        <w:tab/>
        <w:t>PMP</w:t>
      </w:r>
      <w:r>
        <w:rPr>
          <w:rFonts w:hint="eastAsia"/>
        </w:rPr>
        <w:t>授权讲师</w:t>
      </w:r>
    </w:p>
    <w:p w:rsidR="00FA6031" w:rsidRDefault="00FA6031" w:rsidP="00FA6031">
      <w:pPr>
        <w:spacing w:after="0"/>
      </w:pPr>
      <w:r>
        <w:t></w:t>
      </w:r>
      <w:r>
        <w:tab/>
        <w:t>PMP-</w:t>
      </w:r>
      <w:r>
        <w:rPr>
          <w:rFonts w:hint="eastAsia"/>
        </w:rPr>
        <w:t>国际项目管理专业人士</w:t>
      </w:r>
    </w:p>
    <w:p w:rsidR="00FA6031" w:rsidRDefault="00FA6031" w:rsidP="00FA6031">
      <w:pPr>
        <w:spacing w:after="0"/>
      </w:pPr>
      <w:r>
        <w:t></w:t>
      </w:r>
      <w:r>
        <w:tab/>
        <w:t>ACP-</w:t>
      </w:r>
      <w:r>
        <w:rPr>
          <w:rFonts w:hint="eastAsia"/>
        </w:rPr>
        <w:t>国际敏捷项目管理专业人士</w:t>
      </w:r>
    </w:p>
    <w:p w:rsidR="00FA6031" w:rsidRDefault="00FA6031" w:rsidP="00FA6031">
      <w:pPr>
        <w:spacing w:after="0"/>
      </w:pPr>
      <w:r>
        <w:t></w:t>
      </w:r>
      <w:r>
        <w:tab/>
        <w:t>NPDP-</w:t>
      </w:r>
      <w:r>
        <w:rPr>
          <w:rFonts w:hint="eastAsia"/>
        </w:rPr>
        <w:t>国际产品管理专业人士</w:t>
      </w:r>
    </w:p>
    <w:p w:rsidR="00FA6031" w:rsidRDefault="00FA6031" w:rsidP="00FA6031">
      <w:pPr>
        <w:spacing w:after="0"/>
      </w:pPr>
      <w:r>
        <w:t></w:t>
      </w:r>
      <w:r>
        <w:tab/>
        <w:t>PM3-</w:t>
      </w:r>
      <w:r>
        <w:rPr>
          <w:rFonts w:hint="eastAsia"/>
        </w:rPr>
        <w:t>西门子项目管理认证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工作经历：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朱老师拥有十余年跨国企业工作和管理经验，在国内国际等企业管理咨询与培训方面有资深经验。曾就职于西门子公司，分别担任过产品经理、项目经理、项目总监等职务。十余年的新产品规划管理、技术研发管理、智能制造（工业</w:t>
      </w:r>
      <w:r>
        <w:rPr>
          <w:rFonts w:hint="eastAsia"/>
        </w:rPr>
        <w:t>4.0</w:t>
      </w:r>
      <w:r>
        <w:rPr>
          <w:rFonts w:hint="eastAsia"/>
        </w:rPr>
        <w:t>）规划的实战经验，具有完备的产品管理、研发管理、项目管理、质量管理、信息化管理的经验与理论。曾负责各类国际研发项目：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异地联合开发项目：技术开发项目，负责全球三个研发中心之一的中国研发中心；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全新产品开发项目：从市场需求到开发及认证到试产整个过程的管理；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国际生产转移项目：制定周期、预算，对产品的上市时间，品质，成本负责；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智能制造规划项目：有</w:t>
      </w:r>
      <w:r>
        <w:t>PLM</w:t>
      </w:r>
      <w:r>
        <w:rPr>
          <w:rFonts w:hint="eastAsia"/>
        </w:rPr>
        <w:t>、</w:t>
      </w:r>
      <w:r>
        <w:t>ERP</w:t>
      </w:r>
      <w:r>
        <w:rPr>
          <w:rFonts w:hint="eastAsia"/>
        </w:rPr>
        <w:t>、自动化产线实施的实践经验；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持续改善项目：精益生产项目实施、质量改善项目实施；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跨部门合作专家：项目团队由市场，研发，实验室，生产，品质，采购，成本控制等部门组成。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lastRenderedPageBreak/>
        <w:t>朱老师以“教有所长、教有所新、教有所用”而见长，培训教学方式以讲授为主的多媒体教学，配合互动、案例、演练辅导、实操练习、游戏辅助、考试检验等教学形式，将理论与实际工作相结合，突出课程内容的针对性、实用性、实效性。力求让学员易学、易懂、易操作、易掌握，确保参培者“学有所得，学有所获，学有所用，用以见效”。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咨询项目成果举例：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西门子公司“项目领导力建设”咨询辅导，落地项目管理流程优化、项目职责设计。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浙江本松“研发组织建设与项目管理”咨询辅导，研发组织优化和项目制度建立。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台湾</w:t>
      </w:r>
      <w:r>
        <w:t>ACME “</w:t>
      </w:r>
      <w:r>
        <w:rPr>
          <w:rFonts w:hint="eastAsia"/>
        </w:rPr>
        <w:t>敏捷项目管理：新产品开发快速上市”咨询辅导，</w:t>
      </w:r>
      <w:r>
        <w:t>TOM</w:t>
      </w:r>
      <w:r>
        <w:rPr>
          <w:rFonts w:hint="eastAsia"/>
        </w:rPr>
        <w:t>减少</w:t>
      </w:r>
      <w:r>
        <w:t>20%</w:t>
      </w:r>
      <w:r>
        <w:rPr>
          <w:rFonts w:hint="eastAsia"/>
        </w:rPr>
        <w:t>。</w:t>
      </w:r>
    </w:p>
    <w:p w:rsidR="00FA6031" w:rsidRDefault="00FA6031" w:rsidP="00FA6031">
      <w:pPr>
        <w:spacing w:after="0"/>
      </w:pPr>
      <w:r>
        <w:t></w:t>
      </w:r>
      <w:r>
        <w:tab/>
      </w:r>
      <w:r>
        <w:rPr>
          <w:rFonts w:hint="eastAsia"/>
        </w:rPr>
        <w:t>正泰电器“智能制造项目规划项目”咨询辅导，落地</w:t>
      </w:r>
      <w:proofErr w:type="spellStart"/>
      <w:r>
        <w:t>Teamcenter</w:t>
      </w:r>
      <w:proofErr w:type="spellEnd"/>
      <w:r>
        <w:rPr>
          <w:rFonts w:hint="eastAsia"/>
        </w:rPr>
        <w:t>项目管理模块。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典型客户：</w:t>
      </w:r>
    </w:p>
    <w:p w:rsidR="00FA6031" w:rsidRDefault="00FA6031" w:rsidP="00FA6031">
      <w:pPr>
        <w:spacing w:after="0"/>
        <w:rPr>
          <w:rFonts w:hint="eastAsia"/>
        </w:rPr>
      </w:pPr>
      <w:r>
        <w:rPr>
          <w:rFonts w:hint="eastAsia"/>
        </w:rPr>
        <w:t>科大国盾量子技术、四川长虹集团、北京航空工业集团、浙江本松、西门子、上海魏德米勒、浙江正泰电器、宁波高正电子、昆山越峰电子、广州越峰电子、中亿丰集团、苏州二建、派克汉尼汾、明科精密橡胶、华兴源创、百得电动工具、苏州永创金属、中国科学院苏州分所、艺达思科技、苏州博世汽车有限公司、耐世特汽车系统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有限公司、飞利浦医疗（苏州）有限公司、捷普电子（广州）有限公司、联合汽车电子有限公司、上海赛路客电子有限公司、美国</w:t>
      </w:r>
      <w:r>
        <w:rPr>
          <w:rFonts w:hint="eastAsia"/>
        </w:rPr>
        <w:t>TRW(</w:t>
      </w:r>
      <w:r>
        <w:rPr>
          <w:rFonts w:hint="eastAsia"/>
        </w:rPr>
        <w:t>天合</w:t>
      </w:r>
      <w:r>
        <w:rPr>
          <w:rFonts w:hint="eastAsia"/>
        </w:rPr>
        <w:t>)</w:t>
      </w:r>
      <w:r>
        <w:rPr>
          <w:rFonts w:hint="eastAsia"/>
        </w:rPr>
        <w:t>汽车电子有限公司、</w:t>
      </w:r>
      <w:r>
        <w:rPr>
          <w:rFonts w:hint="eastAsia"/>
        </w:rPr>
        <w:t>DELPHI</w:t>
      </w:r>
      <w:r>
        <w:rPr>
          <w:rFonts w:hint="eastAsia"/>
        </w:rPr>
        <w:t>德尔福（中国）科技研发中心、法雷奥汽车安全系统</w:t>
      </w:r>
      <w:r>
        <w:rPr>
          <w:rFonts w:hint="eastAsia"/>
        </w:rPr>
        <w:t>(</w:t>
      </w:r>
      <w:r>
        <w:rPr>
          <w:rFonts w:hint="eastAsia"/>
        </w:rPr>
        <w:t>无锡</w:t>
      </w:r>
      <w:r>
        <w:rPr>
          <w:rFonts w:hint="eastAsia"/>
        </w:rPr>
        <w:t>)</w:t>
      </w:r>
      <w:r>
        <w:rPr>
          <w:rFonts w:hint="eastAsia"/>
        </w:rPr>
        <w:t>有限公司、圣韵电子</w:t>
      </w:r>
      <w:r>
        <w:rPr>
          <w:rFonts w:hint="eastAsia"/>
        </w:rPr>
        <w:t>(</w:t>
      </w:r>
      <w:r>
        <w:rPr>
          <w:rFonts w:hint="eastAsia"/>
        </w:rPr>
        <w:t>上海</w:t>
      </w:r>
      <w:r>
        <w:rPr>
          <w:rFonts w:hint="eastAsia"/>
        </w:rPr>
        <w:t>)</w:t>
      </w:r>
      <w:r>
        <w:rPr>
          <w:rFonts w:hint="eastAsia"/>
        </w:rPr>
        <w:t>有限公司、上海江森汽车电子、上海聚义信息技术有限公司、丹佛斯（天津）有限公司、珠海</w:t>
      </w:r>
      <w:r>
        <w:rPr>
          <w:rFonts w:hint="eastAsia"/>
        </w:rPr>
        <w:t>ACW</w:t>
      </w:r>
      <w:r>
        <w:rPr>
          <w:rFonts w:hint="eastAsia"/>
        </w:rPr>
        <w:t>公司、波尔威技术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有限公司、梯梯电子、埃比电子、诺通（苏州）电子有限公司、哈姆林（苏州）有限公司、苏州普尔世电源、苏州</w:t>
      </w:r>
      <w:r>
        <w:rPr>
          <w:rFonts w:hint="eastAsia"/>
        </w:rPr>
        <w:t>TT</w:t>
      </w:r>
      <w:r>
        <w:rPr>
          <w:rFonts w:hint="eastAsia"/>
        </w:rPr>
        <w:t>电子、豪利士电线装配（苏州）有限公司、无锡普洛菲斯电子有限公司、帝发科技</w:t>
      </w:r>
      <w:r>
        <w:rPr>
          <w:rFonts w:hint="eastAsia"/>
        </w:rPr>
        <w:t>(</w:t>
      </w:r>
      <w:r>
        <w:rPr>
          <w:rFonts w:hint="eastAsia"/>
        </w:rPr>
        <w:t>无锡</w:t>
      </w:r>
      <w:r>
        <w:rPr>
          <w:rFonts w:hint="eastAsia"/>
        </w:rPr>
        <w:t>)</w:t>
      </w:r>
      <w:r>
        <w:rPr>
          <w:rFonts w:hint="eastAsia"/>
        </w:rPr>
        <w:t>有限公司、镇江飞驰汽车、锐迈机械科技、苏州创业园、冬庆数控科技、科达科技、法莱欣科技、三春堂药业、赢胜科技、艾普斯电源、中软国际、中海升物联科技、广州赛宝联睿信息科技、镇江溢泉智能发展、江苏蓝必胜工程、北京七星集团、北京长城钻探、中国电子科技集团公司第三十八研究所、沈阳兴华航空电器有限责任公司、青岛电子研究所、中国航天科工集团三院、工业和信息化部电子第五研究所</w:t>
      </w:r>
      <w:r>
        <w:rPr>
          <w:rFonts w:hint="eastAsia"/>
        </w:rPr>
        <w:t>(</w:t>
      </w:r>
      <w:r>
        <w:rPr>
          <w:rFonts w:hint="eastAsia"/>
        </w:rPr>
        <w:t>中国赛宝实验室</w:t>
      </w:r>
      <w:r>
        <w:rPr>
          <w:rFonts w:hint="eastAsia"/>
        </w:rPr>
        <w:t>)</w:t>
      </w:r>
      <w:r>
        <w:rPr>
          <w:rFonts w:hint="eastAsia"/>
        </w:rPr>
        <w:t>、中国石油长城钻探工程有限公司、天瀚科技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有限公司、汉高</w:t>
      </w:r>
      <w:r>
        <w:rPr>
          <w:rFonts w:hint="eastAsia"/>
        </w:rPr>
        <w:t>(</w:t>
      </w:r>
      <w:r>
        <w:rPr>
          <w:rFonts w:hint="eastAsia"/>
        </w:rPr>
        <w:t>上海</w:t>
      </w:r>
      <w:r>
        <w:rPr>
          <w:rFonts w:hint="eastAsia"/>
        </w:rPr>
        <w:t>)</w:t>
      </w:r>
      <w:r>
        <w:rPr>
          <w:rFonts w:hint="eastAsia"/>
        </w:rPr>
        <w:t>化学有限公司、常州博尔达汽车安全设备有限公司、苏州久世调温制品有限公司、英谛车材（扬州）有限公司、维科精密（上海）有限公司、吉田建材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有限公司、晶端显示器（苏州）有限公司等。</w:t>
      </w:r>
    </w:p>
    <w:p w:rsidR="00E47F3B" w:rsidRDefault="00E47F3B" w:rsidP="00FA6031">
      <w:pPr>
        <w:spacing w:after="0"/>
      </w:pP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71" w:rsidRDefault="00FC5C71" w:rsidP="00037618">
      <w:pPr>
        <w:spacing w:after="0"/>
      </w:pPr>
      <w:r>
        <w:separator/>
      </w:r>
    </w:p>
  </w:endnote>
  <w:endnote w:type="continuationSeparator" w:id="0">
    <w:p w:rsidR="00FC5C71" w:rsidRDefault="00FC5C71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71" w:rsidRDefault="00FC5C71" w:rsidP="00037618">
      <w:pPr>
        <w:spacing w:after="0"/>
      </w:pPr>
      <w:r>
        <w:separator/>
      </w:r>
    </w:p>
  </w:footnote>
  <w:footnote w:type="continuationSeparator" w:id="0">
    <w:p w:rsidR="00FC5C71" w:rsidRDefault="00FC5C71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068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6E3F"/>
    <w:rsid w:val="000D6A47"/>
    <w:rsid w:val="000E26C0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90DC6"/>
    <w:rsid w:val="001929DA"/>
    <w:rsid w:val="00193698"/>
    <w:rsid w:val="001937BD"/>
    <w:rsid w:val="00194A33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447C0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38E5"/>
    <w:rsid w:val="00426133"/>
    <w:rsid w:val="004358AB"/>
    <w:rsid w:val="004364D3"/>
    <w:rsid w:val="004367E3"/>
    <w:rsid w:val="0044002A"/>
    <w:rsid w:val="004522D9"/>
    <w:rsid w:val="00453761"/>
    <w:rsid w:val="0045465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22ACD"/>
    <w:rsid w:val="005437C7"/>
    <w:rsid w:val="0055489C"/>
    <w:rsid w:val="00555AFA"/>
    <w:rsid w:val="00557466"/>
    <w:rsid w:val="005752B5"/>
    <w:rsid w:val="005802F3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C495A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417CE"/>
    <w:rsid w:val="008452B8"/>
    <w:rsid w:val="00847424"/>
    <w:rsid w:val="0085054C"/>
    <w:rsid w:val="00861C5D"/>
    <w:rsid w:val="0086540C"/>
    <w:rsid w:val="0086587D"/>
    <w:rsid w:val="0087421F"/>
    <w:rsid w:val="008914C5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27F3B"/>
    <w:rsid w:val="00936936"/>
    <w:rsid w:val="009438DF"/>
    <w:rsid w:val="009468F8"/>
    <w:rsid w:val="009476C0"/>
    <w:rsid w:val="00951B87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A30C8"/>
    <w:rsid w:val="009B2188"/>
    <w:rsid w:val="009B581D"/>
    <w:rsid w:val="009B6F93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C3E72"/>
    <w:rsid w:val="00DC4512"/>
    <w:rsid w:val="00DC56B6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90CD4"/>
    <w:rsid w:val="00EA1E4E"/>
    <w:rsid w:val="00EA26E2"/>
    <w:rsid w:val="00EB21B6"/>
    <w:rsid w:val="00EB3E2E"/>
    <w:rsid w:val="00EB565F"/>
    <w:rsid w:val="00EC5E32"/>
    <w:rsid w:val="00ED0092"/>
    <w:rsid w:val="00ED4527"/>
    <w:rsid w:val="00ED5EFE"/>
    <w:rsid w:val="00ED6A63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031"/>
    <w:rsid w:val="00FA68FD"/>
    <w:rsid w:val="00FC5C71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9B8D86-B722-4E34-AF59-91D495B4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6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245</cp:revision>
  <dcterms:created xsi:type="dcterms:W3CDTF">2008-09-11T17:20:00Z</dcterms:created>
  <dcterms:modified xsi:type="dcterms:W3CDTF">2024-03-28T01:30:00Z</dcterms:modified>
</cp:coreProperties>
</file>