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3823F9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3823F9">
        <w:rPr>
          <w:rFonts w:ascii="Arial" w:eastAsia="黑体" w:hAnsi="Arial" w:cs="Arial" w:hint="eastAsia"/>
          <w:b/>
          <w:color w:val="1F497D"/>
          <w:sz w:val="44"/>
          <w:szCs w:val="44"/>
        </w:rPr>
        <w:t>TWI</w:t>
      </w:r>
      <w:r w:rsidRPr="003823F9">
        <w:rPr>
          <w:rFonts w:ascii="Arial" w:eastAsia="黑体" w:hAnsi="Arial" w:cs="Arial" w:hint="eastAsia"/>
          <w:b/>
          <w:color w:val="1F497D"/>
          <w:sz w:val="44"/>
          <w:szCs w:val="44"/>
        </w:rPr>
        <w:t>生产主管管理技能研修—精益生产的根源，企业实现持续改善文化的秘诀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3823F9" w:rsidRDefault="000836C3" w:rsidP="003823F9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3823F9">
              <w:rPr>
                <w:rFonts w:hint="eastAsia"/>
              </w:rPr>
              <w:t>2024</w:t>
            </w:r>
            <w:r w:rsidR="003823F9">
              <w:rPr>
                <w:rFonts w:hint="eastAsia"/>
              </w:rPr>
              <w:t>年</w:t>
            </w:r>
            <w:r w:rsidR="003823F9">
              <w:rPr>
                <w:rFonts w:hint="eastAsia"/>
              </w:rPr>
              <w:t>5</w:t>
            </w:r>
            <w:r w:rsidR="003823F9">
              <w:rPr>
                <w:rFonts w:hint="eastAsia"/>
              </w:rPr>
              <w:t>月</w:t>
            </w:r>
            <w:r w:rsidR="003823F9">
              <w:rPr>
                <w:rFonts w:hint="eastAsia"/>
              </w:rPr>
              <w:t>23-24</w:t>
            </w:r>
            <w:r w:rsidR="003823F9">
              <w:rPr>
                <w:rFonts w:hint="eastAsia"/>
              </w:rPr>
              <w:t>日（周四五）上海</w:t>
            </w:r>
            <w:r w:rsidR="003823F9">
              <w:rPr>
                <w:rFonts w:hint="eastAsia"/>
              </w:rPr>
              <w:t xml:space="preserve">      12</w:t>
            </w:r>
            <w:r w:rsidR="003823F9">
              <w:rPr>
                <w:rFonts w:hint="eastAsia"/>
              </w:rPr>
              <w:t>月</w:t>
            </w:r>
            <w:r w:rsidR="003823F9">
              <w:rPr>
                <w:rFonts w:hint="eastAsia"/>
              </w:rPr>
              <w:t>18-19</w:t>
            </w:r>
            <w:r w:rsidR="003823F9">
              <w:rPr>
                <w:rFonts w:hint="eastAsia"/>
              </w:rPr>
              <w:t>日（周三四）苏州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3823F9">
              <w:rPr>
                <w:rFonts w:hint="eastAsia"/>
              </w:rPr>
              <w:t>杨刚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D9509F">
              <w:rPr>
                <w:rFonts w:ascii="Arial" w:hAnsi="Arial" w:cs="Arial" w:hint="eastAsia"/>
                <w:szCs w:val="21"/>
              </w:rPr>
              <w:t>4</w:t>
            </w:r>
            <w:r w:rsidR="003823F9">
              <w:rPr>
                <w:rFonts w:ascii="Arial" w:hAnsi="Arial" w:cs="Arial" w:hint="eastAsia"/>
                <w:szCs w:val="21"/>
              </w:rPr>
              <w:t>2</w:t>
            </w:r>
            <w:r w:rsidR="00301024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EA6174" w:rsidRDefault="00A07DFE" w:rsidP="003823F9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3823F9">
              <w:rPr>
                <w:rFonts w:hint="eastAsia"/>
              </w:rPr>
              <w:t>车间主任、班长、组长、线长、新任管理者及一线主管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3823F9">
              <w:rPr>
                <w:rFonts w:ascii="Arial" w:hAnsi="Arial" w:cs="Arial"/>
                <w:szCs w:val="21"/>
              </w:rPr>
              <w:fldChar w:fldCharType="begin"/>
            </w:r>
            <w:r w:rsidR="003823F9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3823F9" w:rsidRPr="003823F9">
              <w:rPr>
                <w:rFonts w:ascii="Arial" w:hAnsi="Arial" w:cs="Arial"/>
                <w:szCs w:val="21"/>
              </w:rPr>
              <w:instrText>http://www.sdlzzx.com/opencourse/k00</w:instrText>
            </w:r>
            <w:r w:rsidR="003823F9" w:rsidRPr="003823F9">
              <w:rPr>
                <w:rFonts w:ascii="Arial" w:hAnsi="Arial" w:cs="Arial" w:hint="eastAsia"/>
                <w:szCs w:val="21"/>
              </w:rPr>
              <w:instrText>178.</w:instrText>
            </w:r>
            <w:r w:rsidR="003823F9" w:rsidRPr="003823F9">
              <w:rPr>
                <w:rFonts w:ascii="Arial" w:hAnsi="Arial" w:cs="Arial"/>
                <w:szCs w:val="21"/>
              </w:rPr>
              <w:instrText>htm</w:instrText>
            </w:r>
            <w:r w:rsidR="003823F9">
              <w:rPr>
                <w:rFonts w:ascii="Arial" w:hAnsi="Arial" w:cs="Arial"/>
                <w:szCs w:val="21"/>
              </w:rPr>
              <w:instrText xml:space="preserve">" </w:instrText>
            </w:r>
            <w:r w:rsidR="003823F9">
              <w:rPr>
                <w:rFonts w:ascii="Arial" w:hAnsi="Arial" w:cs="Arial"/>
                <w:szCs w:val="21"/>
              </w:rPr>
              <w:fldChar w:fldCharType="separate"/>
            </w:r>
            <w:r w:rsidR="003823F9" w:rsidRPr="009C0FB0">
              <w:rPr>
                <w:rStyle w:val="a6"/>
                <w:rFonts w:ascii="Arial" w:hAnsi="Arial" w:cs="Arial"/>
                <w:szCs w:val="21"/>
              </w:rPr>
              <w:t>http://www.sdlzzx.com/opencourse/k00</w:t>
            </w:r>
            <w:r w:rsidR="003823F9" w:rsidRPr="009C0FB0">
              <w:rPr>
                <w:rStyle w:val="a6"/>
                <w:rFonts w:ascii="Arial" w:hAnsi="Arial" w:cs="Arial" w:hint="eastAsia"/>
                <w:szCs w:val="21"/>
              </w:rPr>
              <w:t>178.</w:t>
            </w:r>
            <w:r w:rsidR="003823F9" w:rsidRPr="009C0FB0">
              <w:rPr>
                <w:rStyle w:val="a6"/>
                <w:rFonts w:ascii="Arial" w:hAnsi="Arial" w:cs="Arial"/>
                <w:szCs w:val="21"/>
              </w:rPr>
              <w:t>htm</w:t>
            </w:r>
            <w:r w:rsidR="003823F9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您是否因为一线主管技能不足而苦恼？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您是否实施了精益生产但却苦于难以持久？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您是否正在考虑如何建立持续改善企业文化？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…………以上问题</w:t>
      </w:r>
      <w:r>
        <w:rPr>
          <w:rFonts w:hint="eastAsia"/>
        </w:rPr>
        <w:t>TWI</w:t>
      </w:r>
      <w:r>
        <w:rPr>
          <w:rFonts w:hint="eastAsia"/>
        </w:rPr>
        <w:t>给您答案</w:t>
      </w:r>
      <w:r>
        <w:rPr>
          <w:rFonts w:hint="eastAsia"/>
        </w:rPr>
        <w:t>!</w:t>
      </w:r>
    </w:p>
    <w:p w:rsidR="003823F9" w:rsidRDefault="003823F9" w:rsidP="003823F9">
      <w:pPr>
        <w:spacing w:after="0"/>
      </w:pP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关于</w:t>
      </w:r>
      <w:r>
        <w:rPr>
          <w:rFonts w:hint="eastAsia"/>
        </w:rPr>
        <w:t>TWI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您想知道丰田汽车为什么能持续改善并降低成本吗？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您想知道怎样才能做到一流的现场管理吗？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您想知道为什么标准作业总是做的不够标准吗？</w:t>
      </w:r>
    </w:p>
    <w:p w:rsidR="003823F9" w:rsidRDefault="003823F9" w:rsidP="003823F9">
      <w:pPr>
        <w:spacing w:after="0"/>
      </w:pP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TWI</w:t>
      </w:r>
      <w:r>
        <w:rPr>
          <w:rFonts w:hint="eastAsia"/>
        </w:rPr>
        <w:t>给您答案</w:t>
      </w:r>
      <w:r>
        <w:rPr>
          <w:rFonts w:hint="eastAsia"/>
        </w:rPr>
        <w:t>!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自</w:t>
      </w:r>
      <w:r>
        <w:rPr>
          <w:rFonts w:hint="eastAsia"/>
        </w:rPr>
        <w:t>1951</w:t>
      </w:r>
      <w:r>
        <w:rPr>
          <w:rFonts w:hint="eastAsia"/>
        </w:rPr>
        <w:t>年丰田公司引进</w:t>
      </w:r>
      <w:r>
        <w:rPr>
          <w:rFonts w:hint="eastAsia"/>
        </w:rPr>
        <w:t>TWI</w:t>
      </w:r>
      <w:r>
        <w:rPr>
          <w:rFonts w:hint="eastAsia"/>
        </w:rPr>
        <w:t>，它作为现场管理人员培训的基础，一直被一丝不苟地、灵活认真地实施着。它也是丰田公司移植丰田生产体系时给新员工的第一步培训，是丰田生产体系的基础！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——丰田汽车公司人才开发部</w:t>
      </w:r>
      <w:r>
        <w:rPr>
          <w:rFonts w:hint="eastAsia"/>
        </w:rPr>
        <w:t xml:space="preserve"> </w:t>
      </w:r>
      <w:r>
        <w:rPr>
          <w:rFonts w:hint="eastAsia"/>
        </w:rPr>
        <w:t>加藤功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TWI</w:t>
      </w:r>
      <w:r>
        <w:rPr>
          <w:rFonts w:hint="eastAsia"/>
        </w:rPr>
        <w:t>是</w:t>
      </w:r>
      <w:r>
        <w:rPr>
          <w:rFonts w:hint="eastAsia"/>
        </w:rPr>
        <w:t>KAIZEN</w:t>
      </w:r>
      <w:r>
        <w:rPr>
          <w:rFonts w:hint="eastAsia"/>
        </w:rPr>
        <w:t>改善中被遗漏的重要一环！”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“只运用</w:t>
      </w:r>
      <w:r>
        <w:rPr>
          <w:rFonts w:hint="eastAsia"/>
        </w:rPr>
        <w:t>TWI</w:t>
      </w:r>
      <w:r>
        <w:rPr>
          <w:rFonts w:hint="eastAsia"/>
        </w:rPr>
        <w:t>不一定能实现精益，但不做</w:t>
      </w:r>
      <w:r>
        <w:rPr>
          <w:rFonts w:hint="eastAsia"/>
        </w:rPr>
        <w:t>TWI</w:t>
      </w:r>
      <w:r>
        <w:rPr>
          <w:rFonts w:hint="eastAsia"/>
        </w:rPr>
        <w:t>一定不能实现精益！”</w:t>
      </w:r>
    </w:p>
    <w:p w:rsidR="003823F9" w:rsidRDefault="003823F9" w:rsidP="003823F9">
      <w:pPr>
        <w:spacing w:after="0"/>
      </w:pPr>
      <w:r>
        <w:rPr>
          <w:rFonts w:hint="eastAsia"/>
        </w:rPr>
        <w:t>——</w:t>
      </w:r>
      <w:r>
        <w:t xml:space="preserve">Jim </w:t>
      </w:r>
      <w:proofErr w:type="spellStart"/>
      <w:r>
        <w:t>Huntzinger</w:t>
      </w:r>
      <w:proofErr w:type="spellEnd"/>
      <w:r>
        <w:t xml:space="preserve">, Lean &amp; TWI </w:t>
      </w:r>
      <w:proofErr w:type="spellStart"/>
      <w:r>
        <w:t>Maste</w:t>
      </w:r>
      <w:proofErr w:type="spellEnd"/>
    </w:p>
    <w:p w:rsidR="003823F9" w:rsidRDefault="003823F9" w:rsidP="003823F9">
      <w:pPr>
        <w:spacing w:after="0"/>
      </w:pPr>
      <w:r>
        <w:t xml:space="preserve"> 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杨老师</w:t>
      </w:r>
      <w:r>
        <w:rPr>
          <w:rFonts w:hint="eastAsia"/>
        </w:rPr>
        <w:t xml:space="preserve"> TWI</w:t>
      </w:r>
      <w:r>
        <w:rPr>
          <w:rFonts w:hint="eastAsia"/>
        </w:rPr>
        <w:t>培训几大特色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TWI</w:t>
      </w:r>
      <w:r>
        <w:rPr>
          <w:rFonts w:hint="eastAsia"/>
        </w:rPr>
        <w:t>经典课程自成立</w:t>
      </w:r>
      <w:r>
        <w:rPr>
          <w:rFonts w:hint="eastAsia"/>
        </w:rPr>
        <w:t>70</w:t>
      </w:r>
      <w:r>
        <w:rPr>
          <w:rFonts w:hint="eastAsia"/>
        </w:rPr>
        <w:t>年来，在全球很多国家推广</w:t>
      </w:r>
      <w:r>
        <w:rPr>
          <w:rFonts w:hint="eastAsia"/>
        </w:rPr>
        <w:t>,</w:t>
      </w:r>
      <w:r>
        <w:rPr>
          <w:rFonts w:hint="eastAsia"/>
        </w:rPr>
        <w:t>被越来越多的制造业经理人所知晓，多数企业认识到</w:t>
      </w:r>
      <w:r>
        <w:rPr>
          <w:rFonts w:hint="eastAsia"/>
        </w:rPr>
        <w:t>TWI</w:t>
      </w:r>
      <w:r>
        <w:rPr>
          <w:rFonts w:hint="eastAsia"/>
        </w:rPr>
        <w:t>培训所能带来的好处，并开始了解企业一线主管的培养唯有通过</w:t>
      </w:r>
      <w:r>
        <w:rPr>
          <w:rFonts w:hint="eastAsia"/>
        </w:rPr>
        <w:t>TWI</w:t>
      </w:r>
      <w:r>
        <w:rPr>
          <w:rFonts w:hint="eastAsia"/>
        </w:rPr>
        <w:t>才是一个便捷、有效的途径。现如今，中国的企业也开始了</w:t>
      </w:r>
      <w:r>
        <w:rPr>
          <w:rFonts w:hint="eastAsia"/>
        </w:rPr>
        <w:t>TWI</w:t>
      </w:r>
      <w:r>
        <w:rPr>
          <w:rFonts w:hint="eastAsia"/>
        </w:rPr>
        <w:t>的旅程。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lastRenderedPageBreak/>
        <w:t>1.</w:t>
      </w:r>
      <w:r>
        <w:rPr>
          <w:rFonts w:hint="eastAsia"/>
        </w:rPr>
        <w:t>原汁原味引进</w:t>
      </w:r>
      <w:r>
        <w:rPr>
          <w:rFonts w:hint="eastAsia"/>
        </w:rPr>
        <w:t xml:space="preserve"> TWI</w:t>
      </w:r>
      <w:r>
        <w:rPr>
          <w:rFonts w:hint="eastAsia"/>
        </w:rPr>
        <w:t>培训的一个重要的特征就是高度的标准化、定型化，多数公司没有意识到</w:t>
      </w:r>
      <w:r>
        <w:rPr>
          <w:rFonts w:hint="eastAsia"/>
        </w:rPr>
        <w:t>TWI</w:t>
      </w:r>
      <w:r>
        <w:rPr>
          <w:rFonts w:hint="eastAsia"/>
        </w:rPr>
        <w:t>此特征，进行了多次开发，甚至出现高级或者升级版课程，这样反而改变了</w:t>
      </w:r>
      <w:r>
        <w:rPr>
          <w:rFonts w:hint="eastAsia"/>
        </w:rPr>
        <w:t>TWI</w:t>
      </w:r>
      <w:r>
        <w:rPr>
          <w:rFonts w:hint="eastAsia"/>
        </w:rPr>
        <w:t>的特性，就不是真正的</w:t>
      </w:r>
      <w:r>
        <w:rPr>
          <w:rFonts w:hint="eastAsia"/>
        </w:rPr>
        <w:t>TWI</w:t>
      </w:r>
      <w:r>
        <w:rPr>
          <w:rFonts w:hint="eastAsia"/>
        </w:rPr>
        <w:t>了。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课程特色</w:t>
      </w:r>
      <w:r>
        <w:rPr>
          <w:rFonts w:hint="eastAsia"/>
        </w:rPr>
        <w:t>,</w:t>
      </w:r>
      <w:r>
        <w:rPr>
          <w:rFonts w:hint="eastAsia"/>
        </w:rPr>
        <w:t>一课三训</w:t>
      </w:r>
      <w:r>
        <w:rPr>
          <w:rFonts w:hint="eastAsia"/>
        </w:rPr>
        <w:t xml:space="preserve"> </w:t>
      </w:r>
      <w:r>
        <w:rPr>
          <w:rFonts w:hint="eastAsia"/>
        </w:rPr>
        <w:t>讲师把</w:t>
      </w:r>
      <w:r>
        <w:rPr>
          <w:rFonts w:hint="eastAsia"/>
        </w:rPr>
        <w:t>TWI</w:t>
      </w:r>
      <w:r>
        <w:rPr>
          <w:rFonts w:hint="eastAsia"/>
        </w:rPr>
        <w:t>看成训前</w:t>
      </w:r>
      <w:r>
        <w:rPr>
          <w:rFonts w:hint="eastAsia"/>
        </w:rPr>
        <w:t>\</w:t>
      </w:r>
      <w:r>
        <w:rPr>
          <w:rFonts w:hint="eastAsia"/>
        </w:rPr>
        <w:t>训中</w:t>
      </w:r>
      <w:r>
        <w:rPr>
          <w:rFonts w:hint="eastAsia"/>
        </w:rPr>
        <w:t>\</w:t>
      </w:r>
      <w:r>
        <w:rPr>
          <w:rFonts w:hint="eastAsia"/>
        </w:rPr>
        <w:t>训后</w:t>
      </w:r>
      <w:r>
        <w:rPr>
          <w:rFonts w:hint="eastAsia"/>
        </w:rPr>
        <w:t>,</w:t>
      </w:r>
      <w:r>
        <w:rPr>
          <w:rFonts w:hint="eastAsia"/>
        </w:rPr>
        <w:t>在训前有预训教材发送给学员</w:t>
      </w:r>
      <w:r>
        <w:rPr>
          <w:rFonts w:hint="eastAsia"/>
        </w:rPr>
        <w:t>,</w:t>
      </w:r>
      <w:r>
        <w:rPr>
          <w:rFonts w:hint="eastAsia"/>
        </w:rPr>
        <w:t>让学员了解课程</w:t>
      </w:r>
      <w:r>
        <w:rPr>
          <w:rFonts w:hint="eastAsia"/>
        </w:rPr>
        <w:t>,</w:t>
      </w:r>
      <w:r>
        <w:rPr>
          <w:rFonts w:hint="eastAsia"/>
        </w:rPr>
        <w:t>做好准备</w:t>
      </w:r>
      <w:r>
        <w:rPr>
          <w:rFonts w:hint="eastAsia"/>
        </w:rPr>
        <w:t>.</w:t>
      </w:r>
      <w:r>
        <w:rPr>
          <w:rFonts w:hint="eastAsia"/>
        </w:rPr>
        <w:t>在训中我们看成是正训</w:t>
      </w:r>
      <w:r>
        <w:rPr>
          <w:rFonts w:hint="eastAsia"/>
        </w:rPr>
        <w:t>,</w:t>
      </w:r>
      <w:r>
        <w:rPr>
          <w:rFonts w:hint="eastAsia"/>
        </w:rPr>
        <w:t>正版课程</w:t>
      </w:r>
      <w:r>
        <w:rPr>
          <w:rFonts w:hint="eastAsia"/>
        </w:rPr>
        <w:t>,</w:t>
      </w:r>
      <w:r>
        <w:rPr>
          <w:rFonts w:hint="eastAsia"/>
        </w:rPr>
        <w:t>有讲有练</w:t>
      </w:r>
      <w:r>
        <w:rPr>
          <w:rFonts w:hint="eastAsia"/>
        </w:rPr>
        <w:t>,</w:t>
      </w:r>
      <w:r>
        <w:rPr>
          <w:rFonts w:hint="eastAsia"/>
        </w:rPr>
        <w:t>训后我们希望企业能落地</w:t>
      </w:r>
      <w:r>
        <w:rPr>
          <w:rFonts w:hint="eastAsia"/>
        </w:rPr>
        <w:t>,</w:t>
      </w:r>
      <w:r>
        <w:rPr>
          <w:rFonts w:hint="eastAsia"/>
        </w:rPr>
        <w:t>我们称为自训</w:t>
      </w:r>
      <w:r>
        <w:rPr>
          <w:rFonts w:hint="eastAsia"/>
        </w:rPr>
        <w:t>,</w:t>
      </w:r>
      <w:r>
        <w:rPr>
          <w:rFonts w:hint="eastAsia"/>
        </w:rPr>
        <w:t>在自训阶段我们编制了可供学员复习巩固的资料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日本产业训练协会认证讲师主讲授课</w:t>
      </w:r>
      <w:r>
        <w:rPr>
          <w:rFonts w:hint="eastAsia"/>
        </w:rPr>
        <w:t xml:space="preserve"> </w:t>
      </w:r>
      <w:r>
        <w:rPr>
          <w:rFonts w:hint="eastAsia"/>
        </w:rPr>
        <w:t>讲师是在日本日立集团</w:t>
      </w:r>
      <w:r>
        <w:rPr>
          <w:rFonts w:hint="eastAsia"/>
        </w:rPr>
        <w:t>TWI</w:t>
      </w:r>
      <w:r>
        <w:rPr>
          <w:rFonts w:hint="eastAsia"/>
        </w:rPr>
        <w:t>讲师</w:t>
      </w:r>
      <w:r>
        <w:rPr>
          <w:rFonts w:hint="eastAsia"/>
        </w:rPr>
        <w:t>,</w:t>
      </w:r>
      <w:r>
        <w:rPr>
          <w:rFonts w:hint="eastAsia"/>
        </w:rPr>
        <w:t>是历经数百场</w:t>
      </w:r>
      <w:r>
        <w:rPr>
          <w:rFonts w:hint="eastAsia"/>
        </w:rPr>
        <w:t>TWI</w:t>
      </w:r>
      <w:r>
        <w:rPr>
          <w:rFonts w:hint="eastAsia"/>
        </w:rPr>
        <w:t>授课经验的高级讲师，同时拥有丰富的</w:t>
      </w:r>
      <w:r>
        <w:rPr>
          <w:rFonts w:hint="eastAsia"/>
        </w:rPr>
        <w:t>TWI</w:t>
      </w:r>
      <w:r>
        <w:rPr>
          <w:rFonts w:hint="eastAsia"/>
        </w:rPr>
        <w:t>企业实战和授课经验，可以帮助企业更好的结合工厂实际培训，让学员学以致用</w:t>
      </w:r>
      <w:r>
        <w:rPr>
          <w:rFonts w:hint="eastAsia"/>
        </w:rPr>
        <w:t>,</w:t>
      </w:r>
      <w:r>
        <w:rPr>
          <w:rFonts w:hint="eastAsia"/>
        </w:rPr>
        <w:t>并辅导企业进行落地。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4.TWI</w:t>
      </w:r>
      <w:r>
        <w:rPr>
          <w:rFonts w:hint="eastAsia"/>
        </w:rPr>
        <w:t>培训后跟踪指导</w:t>
      </w:r>
      <w:r>
        <w:rPr>
          <w:rFonts w:hint="eastAsia"/>
        </w:rPr>
        <w:t xml:space="preserve"> TWI</w:t>
      </w:r>
      <w:r>
        <w:rPr>
          <w:rFonts w:hint="eastAsia"/>
        </w:rPr>
        <w:t>是一套技能训练实战课程</w:t>
      </w:r>
      <w:r>
        <w:rPr>
          <w:rFonts w:hint="eastAsia"/>
        </w:rPr>
        <w:t>,</w:t>
      </w:r>
      <w:r>
        <w:rPr>
          <w:rFonts w:hint="eastAsia"/>
        </w:rPr>
        <w:t>要想真正的在企业实际工作中起作用</w:t>
      </w:r>
      <w:r>
        <w:rPr>
          <w:rFonts w:hint="eastAsia"/>
        </w:rPr>
        <w:t>,</w:t>
      </w:r>
      <w:r>
        <w:rPr>
          <w:rFonts w:hint="eastAsia"/>
        </w:rPr>
        <w:t>达到观念的统一，只有训后在现场实际去做才能有效</w:t>
      </w:r>
      <w:r>
        <w:rPr>
          <w:rFonts w:hint="eastAsia"/>
        </w:rPr>
        <w:t>,</w:t>
      </w:r>
      <w:r>
        <w:rPr>
          <w:rFonts w:hint="eastAsia"/>
        </w:rPr>
        <w:t>因而基础讲解结束后，跟踪指导是必要的。利用</w:t>
      </w:r>
      <w:r>
        <w:rPr>
          <w:rFonts w:hint="eastAsia"/>
        </w:rPr>
        <w:t>TWI</w:t>
      </w:r>
      <w:r>
        <w:rPr>
          <w:rFonts w:hint="eastAsia"/>
        </w:rPr>
        <w:t>跟踪指导卡片在工厂进行指导，使企业接受</w:t>
      </w:r>
      <w:r>
        <w:rPr>
          <w:rFonts w:hint="eastAsia"/>
        </w:rPr>
        <w:t>TWI</w:t>
      </w:r>
      <w:r>
        <w:rPr>
          <w:rFonts w:hint="eastAsia"/>
        </w:rPr>
        <w:t>培训真正学以致用，为企业培养更多的一线管理人才。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边学边做</w:t>
      </w:r>
      <w:r>
        <w:rPr>
          <w:rFonts w:hint="eastAsia"/>
        </w:rPr>
        <w:t>,</w:t>
      </w:r>
      <w:r>
        <w:rPr>
          <w:rFonts w:hint="eastAsia"/>
        </w:rPr>
        <w:t>课程满意度极高学员与讲师共同实践大量培训演练！在演练中学习，学以致用，使学员更容易掌握。自讲授</w:t>
      </w:r>
      <w:r>
        <w:rPr>
          <w:rFonts w:hint="eastAsia"/>
        </w:rPr>
        <w:t>TWI</w:t>
      </w:r>
      <w:r>
        <w:rPr>
          <w:rFonts w:hint="eastAsia"/>
        </w:rPr>
        <w:t>课程以来</w:t>
      </w:r>
      <w:r>
        <w:rPr>
          <w:rFonts w:hint="eastAsia"/>
        </w:rPr>
        <w:t>,</w:t>
      </w:r>
      <w:r>
        <w:rPr>
          <w:rFonts w:hint="eastAsia"/>
        </w:rPr>
        <w:t>无论是公开课还是内训每次满意度都非常高</w:t>
      </w:r>
      <w:r>
        <w:rPr>
          <w:rFonts w:hint="eastAsia"/>
        </w:rPr>
        <w:t>,</w:t>
      </w:r>
      <w:r>
        <w:rPr>
          <w:rFonts w:hint="eastAsia"/>
        </w:rPr>
        <w:t>获得企业多次大批量的重复采购。</w:t>
      </w:r>
    </w:p>
    <w:p w:rsidR="003823F9" w:rsidRDefault="003823F9" w:rsidP="003823F9">
      <w:pPr>
        <w:spacing w:after="0"/>
      </w:pP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车间主任、班长、组长、线长、新任管理者及一线主管</w:t>
      </w:r>
    </w:p>
    <w:p w:rsidR="003823F9" w:rsidRDefault="003823F9" w:rsidP="003823F9">
      <w:pPr>
        <w:spacing w:after="0"/>
      </w:pP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知识讲解、案例演示讲解、实战演练、小组讨论、互动交流、游戏感悟、头脑风暴、强调学员参与。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TWI</w:t>
      </w:r>
      <w:r>
        <w:rPr>
          <w:rFonts w:hint="eastAsia"/>
        </w:rPr>
        <w:t>每一项工作技能都有它的独特收益，现场科学管理需要</w:t>
      </w:r>
      <w:r>
        <w:rPr>
          <w:rFonts w:hint="eastAsia"/>
        </w:rPr>
        <w:t>4</w:t>
      </w:r>
      <w:r>
        <w:rPr>
          <w:rFonts w:hint="eastAsia"/>
        </w:rPr>
        <w:t>项技能的综合运用，以下汇总了不同的问题需要用不同的技能去解决。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TWI</w:t>
      </w:r>
      <w:r>
        <w:rPr>
          <w:rFonts w:hint="eastAsia"/>
        </w:rPr>
        <w:t>原版课程核心工具（四阶段法卡片）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TWI-</w:t>
      </w:r>
      <w:r>
        <w:rPr>
          <w:rFonts w:hint="eastAsia"/>
        </w:rPr>
        <w:t>日本产业训练协会原版课程大纲：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第一章</w:t>
      </w:r>
      <w:r>
        <w:rPr>
          <w:rFonts w:hint="eastAsia"/>
        </w:rPr>
        <w:t xml:space="preserve">   TWI</w:t>
      </w:r>
      <w:r>
        <w:rPr>
          <w:rFonts w:hint="eastAsia"/>
        </w:rPr>
        <w:t>—工作指导篇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生产与问题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生产现场常见问题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培训的必要性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不完善的指导方法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正确指导方法的示范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发放正确指导四阶段法卡片</w:t>
      </w:r>
    </w:p>
    <w:p w:rsidR="003823F9" w:rsidRDefault="003823F9" w:rsidP="003823F9">
      <w:pPr>
        <w:spacing w:after="0"/>
      </w:pPr>
      <w:r>
        <w:t></w:t>
      </w:r>
      <w:r>
        <w:tab/>
      </w:r>
      <w:r>
        <w:rPr>
          <w:rFonts w:hint="eastAsia"/>
        </w:rPr>
        <w:t>第一阶段：学习准备</w:t>
      </w:r>
    </w:p>
    <w:p w:rsidR="003823F9" w:rsidRDefault="003823F9" w:rsidP="003823F9">
      <w:pPr>
        <w:spacing w:after="0"/>
      </w:pPr>
      <w:r>
        <w:t></w:t>
      </w:r>
      <w:r>
        <w:tab/>
      </w:r>
      <w:r>
        <w:rPr>
          <w:rFonts w:hint="eastAsia"/>
        </w:rPr>
        <w:t>第二阶段：传授工作</w:t>
      </w:r>
    </w:p>
    <w:p w:rsidR="003823F9" w:rsidRDefault="003823F9" w:rsidP="003823F9">
      <w:pPr>
        <w:spacing w:after="0"/>
      </w:pPr>
      <w:r>
        <w:t></w:t>
      </w:r>
      <w:r>
        <w:tab/>
      </w:r>
      <w:r>
        <w:rPr>
          <w:rFonts w:hint="eastAsia"/>
        </w:rPr>
        <w:t>第三阶段：尝试练习</w:t>
      </w:r>
    </w:p>
    <w:p w:rsidR="003823F9" w:rsidRDefault="003823F9" w:rsidP="003823F9">
      <w:pPr>
        <w:spacing w:after="0"/>
      </w:pPr>
      <w:r>
        <w:t></w:t>
      </w:r>
      <w:r>
        <w:tab/>
      </w:r>
      <w:r>
        <w:rPr>
          <w:rFonts w:hint="eastAsia"/>
        </w:rPr>
        <w:t>第四阶段：检验成效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工作指导忌语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现场演练与点评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lastRenderedPageBreak/>
        <w:t>角色演练：每个小组选取代表运用所学工作指导方法教导他人，其他小组作点评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游戏演练：画一只猪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游戏感悟：通过小游戏让学员感悟标准在实际工作中的价值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工作分解表编写方法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案例演练：吃包子的工作分解表编写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学员练习：编写吃包子工作分解表进行掌握工作分解表编写要领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ab/>
      </w:r>
      <w:r>
        <w:rPr>
          <w:rFonts w:hint="eastAsia"/>
        </w:rPr>
        <w:t>工作指导前的准备工作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ab/>
      </w:r>
      <w:r>
        <w:rPr>
          <w:rFonts w:hint="eastAsia"/>
        </w:rPr>
        <w:t>特殊工作的指导方法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ab/>
      </w:r>
      <w:r>
        <w:rPr>
          <w:rFonts w:hint="eastAsia"/>
        </w:rPr>
        <w:t>为全体部属制订培训计划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TWI</w:t>
      </w:r>
      <w:r>
        <w:rPr>
          <w:rFonts w:hint="eastAsia"/>
        </w:rPr>
        <w:t>工作指导标准卡片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②工作指导过程效果检查表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③岗位工作分解表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第二章</w:t>
      </w:r>
      <w:r>
        <w:rPr>
          <w:rFonts w:hint="eastAsia"/>
        </w:rPr>
        <w:t xml:space="preserve">  TWI</w:t>
      </w:r>
      <w:r>
        <w:rPr>
          <w:rFonts w:hint="eastAsia"/>
        </w:rPr>
        <w:t>—工作关系篇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工作现场常见问题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主管用人存在的常见问题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一线主管的责任图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讨论交流：一线主管与下属之间的关系线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了解每个下属的方法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工作现场问题处理四步骤</w:t>
      </w:r>
    </w:p>
    <w:p w:rsidR="003823F9" w:rsidRDefault="003823F9" w:rsidP="003823F9">
      <w:pPr>
        <w:spacing w:after="0"/>
      </w:pPr>
      <w:r>
        <w:t></w:t>
      </w:r>
      <w:r>
        <w:tab/>
      </w:r>
      <w:r>
        <w:rPr>
          <w:rFonts w:hint="eastAsia"/>
        </w:rPr>
        <w:t>第一阶段：掌握事实</w:t>
      </w:r>
    </w:p>
    <w:p w:rsidR="003823F9" w:rsidRDefault="003823F9" w:rsidP="003823F9">
      <w:pPr>
        <w:spacing w:after="0"/>
      </w:pPr>
      <w:r>
        <w:t></w:t>
      </w:r>
      <w:r>
        <w:tab/>
      </w:r>
      <w:r>
        <w:rPr>
          <w:rFonts w:hint="eastAsia"/>
        </w:rPr>
        <w:t>第二阶段：慎思决定</w:t>
      </w:r>
    </w:p>
    <w:p w:rsidR="003823F9" w:rsidRDefault="003823F9" w:rsidP="003823F9">
      <w:pPr>
        <w:spacing w:after="0"/>
      </w:pPr>
      <w:r>
        <w:t></w:t>
      </w:r>
      <w:r>
        <w:tab/>
      </w:r>
      <w:r>
        <w:rPr>
          <w:rFonts w:hint="eastAsia"/>
        </w:rPr>
        <w:t>第三阶段：采取措施</w:t>
      </w:r>
    </w:p>
    <w:p w:rsidR="003823F9" w:rsidRDefault="003823F9" w:rsidP="003823F9">
      <w:pPr>
        <w:spacing w:after="0"/>
      </w:pPr>
      <w:r>
        <w:t></w:t>
      </w:r>
      <w:r>
        <w:tab/>
      </w:r>
      <w:r>
        <w:rPr>
          <w:rFonts w:hint="eastAsia"/>
        </w:rPr>
        <w:t>第四阶段：确认结果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建立良好人际关系的基本要诀</w:t>
      </w:r>
    </w:p>
    <w:p w:rsidR="003823F9" w:rsidRDefault="003823F9" w:rsidP="003823F9">
      <w:pPr>
        <w:spacing w:after="0"/>
      </w:pPr>
      <w:r>
        <w:t></w:t>
      </w:r>
      <w:r>
        <w:tab/>
      </w:r>
      <w:r>
        <w:rPr>
          <w:rFonts w:hint="eastAsia"/>
        </w:rPr>
        <w:t>要告诉下属工作情形如何</w:t>
      </w:r>
    </w:p>
    <w:p w:rsidR="003823F9" w:rsidRDefault="003823F9" w:rsidP="003823F9">
      <w:pPr>
        <w:spacing w:after="0"/>
      </w:pPr>
      <w:r>
        <w:t></w:t>
      </w:r>
      <w:r>
        <w:tab/>
      </w:r>
      <w:r>
        <w:rPr>
          <w:rFonts w:hint="eastAsia"/>
        </w:rPr>
        <w:t>表现好时要及时表扬</w:t>
      </w:r>
    </w:p>
    <w:p w:rsidR="003823F9" w:rsidRDefault="003823F9" w:rsidP="003823F9">
      <w:pPr>
        <w:spacing w:after="0"/>
      </w:pPr>
      <w:r>
        <w:t></w:t>
      </w:r>
      <w:r>
        <w:tab/>
      </w:r>
      <w:r>
        <w:rPr>
          <w:rFonts w:hint="eastAsia"/>
        </w:rPr>
        <w:t>对下属有影响的变动要事先通知</w:t>
      </w:r>
    </w:p>
    <w:p w:rsidR="003823F9" w:rsidRDefault="003823F9" w:rsidP="003823F9">
      <w:pPr>
        <w:spacing w:after="0"/>
      </w:pPr>
      <w:r>
        <w:t></w:t>
      </w:r>
      <w:r>
        <w:tab/>
      </w:r>
      <w:r>
        <w:rPr>
          <w:rFonts w:hint="eastAsia"/>
        </w:rPr>
        <w:t>充分发挥下属的能力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学员分享：个人在工作中建立良好人际关系的心得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掌握想法与心情的（沟通</w:t>
      </w:r>
      <w:r>
        <w:rPr>
          <w:rFonts w:hint="eastAsia"/>
        </w:rPr>
        <w:t>6</w:t>
      </w:r>
      <w:r>
        <w:rPr>
          <w:rFonts w:hint="eastAsia"/>
        </w:rPr>
        <w:t>原则）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案例讨论：张强的故事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案例讨论：李明的故事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建立部属成员心情管理看板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本章输出工具：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TWI</w:t>
      </w:r>
      <w:r>
        <w:rPr>
          <w:rFonts w:hint="eastAsia"/>
        </w:rPr>
        <w:t>工作关系标准卡片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②工作人际问题处理四步骤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③建立良好人际关系技能实施跟进表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lastRenderedPageBreak/>
        <w:t>④部属心情管理看板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第三章</w:t>
      </w:r>
      <w:r>
        <w:rPr>
          <w:rFonts w:hint="eastAsia"/>
        </w:rPr>
        <w:t xml:space="preserve">  TWI</w:t>
      </w:r>
      <w:r>
        <w:rPr>
          <w:rFonts w:hint="eastAsia"/>
        </w:rPr>
        <w:t>—工作改善篇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生产现场常见问题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改善目的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改善两大类型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现场改善的五项要求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现场改善的三现原则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生产现场常见八大浪费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学员互动分享：分享个人工作过程中存在的八大浪费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发放工作改善四阶段法卡片</w:t>
      </w:r>
    </w:p>
    <w:p w:rsidR="003823F9" w:rsidRDefault="003823F9" w:rsidP="003823F9">
      <w:pPr>
        <w:spacing w:after="0"/>
      </w:pPr>
      <w:r>
        <w:t></w:t>
      </w:r>
      <w:r>
        <w:tab/>
      </w:r>
      <w:r>
        <w:rPr>
          <w:rFonts w:hint="eastAsia"/>
        </w:rPr>
        <w:t>第一阶段：分解作业</w:t>
      </w:r>
    </w:p>
    <w:p w:rsidR="003823F9" w:rsidRDefault="003823F9" w:rsidP="003823F9">
      <w:pPr>
        <w:spacing w:after="0"/>
      </w:pPr>
      <w:r>
        <w:t></w:t>
      </w:r>
      <w:r>
        <w:tab/>
      </w:r>
      <w:r>
        <w:rPr>
          <w:rFonts w:hint="eastAsia"/>
        </w:rPr>
        <w:t>第二阶段：自问细节</w:t>
      </w:r>
    </w:p>
    <w:p w:rsidR="003823F9" w:rsidRDefault="003823F9" w:rsidP="003823F9">
      <w:pPr>
        <w:spacing w:after="0"/>
      </w:pPr>
      <w:r>
        <w:t></w:t>
      </w:r>
      <w:r>
        <w:tab/>
      </w:r>
      <w:r>
        <w:rPr>
          <w:rFonts w:hint="eastAsia"/>
        </w:rPr>
        <w:t>第三阶段：构思新方法</w:t>
      </w:r>
    </w:p>
    <w:p w:rsidR="003823F9" w:rsidRDefault="003823F9" w:rsidP="003823F9">
      <w:pPr>
        <w:spacing w:after="0"/>
      </w:pPr>
      <w:r>
        <w:t></w:t>
      </w:r>
      <w:r>
        <w:tab/>
      </w:r>
      <w:r>
        <w:rPr>
          <w:rFonts w:hint="eastAsia"/>
        </w:rPr>
        <w:t>第四阶段：实施新方法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案例研讨：</w:t>
      </w:r>
      <w:r>
        <w:rPr>
          <w:rFonts w:hint="eastAsia"/>
        </w:rPr>
        <w:t>X</w:t>
      </w:r>
      <w:r>
        <w:rPr>
          <w:rFonts w:hint="eastAsia"/>
        </w:rPr>
        <w:t>、</w:t>
      </w:r>
      <w:r>
        <w:rPr>
          <w:rFonts w:hint="eastAsia"/>
        </w:rPr>
        <w:t>Y</w:t>
      </w:r>
      <w:r>
        <w:rPr>
          <w:rFonts w:hint="eastAsia"/>
        </w:rPr>
        <w:t>产品的包装及交货作业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学员练习：结合工作改善四阶段法分析案例存在问题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企业推进“改善文化”常见失败原因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管理者面对改善的错误心态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改善成功的十大技巧持续改善带给企业的好处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本章输出工具：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TWI</w:t>
      </w:r>
      <w:r>
        <w:rPr>
          <w:rFonts w:hint="eastAsia"/>
        </w:rPr>
        <w:t>工作改善标准卡片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②工作改善作业分解表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③工作改善自问流程图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第四章</w:t>
      </w:r>
      <w:r>
        <w:rPr>
          <w:rFonts w:hint="eastAsia"/>
        </w:rPr>
        <w:t xml:space="preserve">  TWI</w:t>
      </w:r>
      <w:r>
        <w:rPr>
          <w:rFonts w:hint="eastAsia"/>
        </w:rPr>
        <w:t>—工作安全篇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生产现场常见问题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一线主管的安全的任及觉悟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防止事故的必要性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探讨案例</w:t>
      </w:r>
      <w:r>
        <w:rPr>
          <w:rFonts w:hint="eastAsia"/>
        </w:rPr>
        <w:t>1</w:t>
      </w:r>
      <w:r>
        <w:rPr>
          <w:rFonts w:hint="eastAsia"/>
        </w:rPr>
        <w:t>：包装室的故事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安全作业的</w:t>
      </w:r>
      <w:r>
        <w:rPr>
          <w:rFonts w:hint="eastAsia"/>
        </w:rPr>
        <w:t>4</w:t>
      </w:r>
      <w:r>
        <w:rPr>
          <w:rFonts w:hint="eastAsia"/>
        </w:rPr>
        <w:t>阶段法的讲解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生产现场与安全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探讨案例</w:t>
      </w:r>
      <w:r>
        <w:rPr>
          <w:rFonts w:hint="eastAsia"/>
        </w:rPr>
        <w:t>2</w:t>
      </w:r>
      <w:r>
        <w:rPr>
          <w:rFonts w:hint="eastAsia"/>
        </w:rPr>
        <w:t>：物的问题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与</w:t>
      </w:r>
      <w:r>
        <w:rPr>
          <w:rFonts w:hint="eastAsia"/>
        </w:rPr>
        <w:t>[</w:t>
      </w:r>
      <w:r>
        <w:rPr>
          <w:rFonts w:hint="eastAsia"/>
        </w:rPr>
        <w:t>物</w:t>
      </w:r>
      <w:r>
        <w:rPr>
          <w:rFonts w:hint="eastAsia"/>
        </w:rPr>
        <w:t>]</w:t>
      </w:r>
      <w:r>
        <w:rPr>
          <w:rFonts w:hint="eastAsia"/>
        </w:rPr>
        <w:t>相关事项的探讨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学员练习：安全表识的改善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探讨案例</w:t>
      </w:r>
      <w:r>
        <w:rPr>
          <w:rFonts w:hint="eastAsia"/>
        </w:rPr>
        <w:t>3</w:t>
      </w:r>
      <w:r>
        <w:rPr>
          <w:rFonts w:hint="eastAsia"/>
        </w:rPr>
        <w:t>：人的问题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ab/>
      </w:r>
      <w:r>
        <w:rPr>
          <w:rFonts w:hint="eastAsia"/>
        </w:rPr>
        <w:t>安全点检的方法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ab/>
      </w:r>
      <w:r>
        <w:rPr>
          <w:rFonts w:hint="eastAsia"/>
        </w:rPr>
        <w:t>安全三原则：整理整顿</w:t>
      </w:r>
      <w:r>
        <w:rPr>
          <w:rFonts w:hint="eastAsia"/>
        </w:rPr>
        <w:t>?</w:t>
      </w:r>
      <w:r>
        <w:rPr>
          <w:rFonts w:hint="eastAsia"/>
        </w:rPr>
        <w:t>维护点检</w:t>
      </w:r>
      <w:r>
        <w:rPr>
          <w:rFonts w:hint="eastAsia"/>
        </w:rPr>
        <w:t>?</w:t>
      </w:r>
      <w:r>
        <w:rPr>
          <w:rFonts w:hint="eastAsia"/>
        </w:rPr>
        <w:t>标准作业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ab/>
      </w:r>
      <w:r>
        <w:rPr>
          <w:rFonts w:hint="eastAsia"/>
        </w:rPr>
        <w:t>危险性的评估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lastRenderedPageBreak/>
        <w:t>13.</w:t>
      </w:r>
      <w:r>
        <w:rPr>
          <w:rFonts w:hint="eastAsia"/>
        </w:rPr>
        <w:tab/>
      </w:r>
      <w:r>
        <w:rPr>
          <w:rFonts w:hint="eastAsia"/>
        </w:rPr>
        <w:t>现场危险源识别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学员练习：危险源分析与识别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ab/>
      </w:r>
      <w:r>
        <w:rPr>
          <w:rFonts w:hint="eastAsia"/>
        </w:rPr>
        <w:t>建立安全标识目视化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输出工具：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①学会现场安全问题分析解决标准四步骤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②掌握现场危险源识别与控制措施方法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③学会建立安全标识目视化</w:t>
      </w:r>
    </w:p>
    <w:p w:rsidR="003823F9" w:rsidRDefault="003823F9" w:rsidP="003823F9">
      <w:pPr>
        <w:spacing w:after="0"/>
      </w:pP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讲师介绍：杨刚老师</w:t>
      </w:r>
    </w:p>
    <w:p w:rsidR="003823F9" w:rsidRDefault="003823F9" w:rsidP="003823F9">
      <w:pPr>
        <w:spacing w:after="0"/>
      </w:pPr>
      <w:r>
        <w:t></w:t>
      </w:r>
      <w:r>
        <w:tab/>
      </w:r>
      <w:r>
        <w:rPr>
          <w:rFonts w:hint="eastAsia"/>
        </w:rPr>
        <w:t>注册培训师、咨询师</w:t>
      </w:r>
    </w:p>
    <w:p w:rsidR="003823F9" w:rsidRDefault="003823F9" w:rsidP="003823F9">
      <w:pPr>
        <w:spacing w:after="0"/>
      </w:pPr>
      <w:r>
        <w:t></w:t>
      </w:r>
      <w:r>
        <w:tab/>
        <w:t>MTP</w:t>
      </w:r>
      <w:r>
        <w:rPr>
          <w:rFonts w:hint="eastAsia"/>
        </w:rPr>
        <w:t>认证讲师——日本产业训练协会认证</w:t>
      </w:r>
    </w:p>
    <w:p w:rsidR="003823F9" w:rsidRDefault="003823F9" w:rsidP="003823F9">
      <w:pPr>
        <w:spacing w:after="0"/>
      </w:pPr>
      <w:r>
        <w:t></w:t>
      </w:r>
      <w:r>
        <w:tab/>
      </w:r>
      <w:r>
        <w:rPr>
          <w:rFonts w:hint="eastAsia"/>
        </w:rPr>
        <w:t>世界</w:t>
      </w:r>
      <w:r>
        <w:t>500</w:t>
      </w:r>
      <w:r>
        <w:rPr>
          <w:rFonts w:hint="eastAsia"/>
        </w:rPr>
        <w:t>强管理目视化解决方案</w:t>
      </w:r>
      <w:r>
        <w:t xml:space="preserve">   </w:t>
      </w:r>
      <w:r>
        <w:rPr>
          <w:rFonts w:hint="eastAsia"/>
        </w:rPr>
        <w:t>版权持有人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杨老师具备</w:t>
      </w:r>
      <w:r>
        <w:rPr>
          <w:rFonts w:hint="eastAsia"/>
        </w:rPr>
        <w:t>10</w:t>
      </w:r>
      <w:r>
        <w:rPr>
          <w:rFonts w:hint="eastAsia"/>
        </w:rPr>
        <w:t>年生产管理经验、</w:t>
      </w:r>
      <w:r>
        <w:rPr>
          <w:rFonts w:hint="eastAsia"/>
        </w:rPr>
        <w:t>10</w:t>
      </w:r>
      <w:r>
        <w:rPr>
          <w:rFonts w:hint="eastAsia"/>
        </w:rPr>
        <w:t>年培训及咨询辅导经验。曾任某日资企业制作课课长、某上市企业精益生经理、某民营企业绩效经理、某咨询公司项目经理。赴日研修期间，系统的接受日本产业训练协会的</w:t>
      </w:r>
      <w:r>
        <w:rPr>
          <w:rFonts w:hint="eastAsia"/>
        </w:rPr>
        <w:t>TWI</w:t>
      </w:r>
      <w:r>
        <w:rPr>
          <w:rFonts w:hint="eastAsia"/>
        </w:rPr>
        <w:t>及</w:t>
      </w:r>
      <w:r>
        <w:rPr>
          <w:rFonts w:hint="eastAsia"/>
        </w:rPr>
        <w:t>MTP</w:t>
      </w:r>
      <w:r>
        <w:rPr>
          <w:rFonts w:hint="eastAsia"/>
        </w:rPr>
        <w:t>训练，并参加了在日立集团总部的干部实践学习。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杨老师专注于生产现场管理领域。一线生产管理的经历让杨老师积累了丰富的实战经验，在咨询项目中，培训内容经受了多家企业的淬炼与升华。</w:t>
      </w:r>
      <w:r>
        <w:rPr>
          <w:rFonts w:hint="eastAsia"/>
        </w:rPr>
        <w:t>10</w:t>
      </w:r>
      <w:r>
        <w:rPr>
          <w:rFonts w:hint="eastAsia"/>
        </w:rPr>
        <w:t>年来进行培训与咨询服务，累计授课数百场，咨询辅导四十七家企业，成功为数家上市公司推行生产管理项目，赢得了客户的一致好评！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主讲：（生产现场管理领域）</w:t>
      </w:r>
    </w:p>
    <w:p w:rsidR="003823F9" w:rsidRDefault="003823F9" w:rsidP="003823F9">
      <w:pPr>
        <w:spacing w:after="0"/>
      </w:pPr>
      <w:r>
        <w:t></w:t>
      </w:r>
      <w:r>
        <w:tab/>
      </w:r>
      <w:r>
        <w:rPr>
          <w:rFonts w:hint="eastAsia"/>
        </w:rPr>
        <w:t>《班组长管理目视化解决方案》——版权课程</w:t>
      </w:r>
    </w:p>
    <w:p w:rsidR="003823F9" w:rsidRDefault="003823F9" w:rsidP="003823F9">
      <w:pPr>
        <w:spacing w:after="0"/>
      </w:pPr>
      <w:r>
        <w:t></w:t>
      </w:r>
      <w:r>
        <w:tab/>
      </w:r>
      <w:r>
        <w:rPr>
          <w:rFonts w:hint="eastAsia"/>
        </w:rPr>
        <w:t>《班组长管理技能提升训练》</w:t>
      </w:r>
    </w:p>
    <w:p w:rsidR="003823F9" w:rsidRDefault="003823F9" w:rsidP="003823F9">
      <w:pPr>
        <w:spacing w:after="0"/>
      </w:pPr>
      <w:r>
        <w:t></w:t>
      </w:r>
      <w:r>
        <w:tab/>
      </w:r>
      <w:r>
        <w:rPr>
          <w:rFonts w:hint="eastAsia"/>
        </w:rPr>
        <w:t>《现场</w:t>
      </w:r>
      <w:r>
        <w:t>6S</w:t>
      </w:r>
      <w:r>
        <w:rPr>
          <w:rFonts w:hint="eastAsia"/>
        </w:rPr>
        <w:t>与目视化管理》</w:t>
      </w:r>
    </w:p>
    <w:p w:rsidR="003823F9" w:rsidRDefault="003823F9" w:rsidP="003823F9">
      <w:pPr>
        <w:spacing w:after="0"/>
      </w:pPr>
      <w:r>
        <w:t></w:t>
      </w:r>
      <w:r>
        <w:tab/>
      </w:r>
      <w:r>
        <w:rPr>
          <w:rFonts w:hint="eastAsia"/>
        </w:rPr>
        <w:t>《</w:t>
      </w:r>
      <w:r>
        <w:t>TWI—</w:t>
      </w:r>
      <w:r>
        <w:rPr>
          <w:rFonts w:hint="eastAsia"/>
        </w:rPr>
        <w:t>工作指导》《</w:t>
      </w:r>
      <w:r>
        <w:t>TWI—</w:t>
      </w:r>
      <w:r>
        <w:rPr>
          <w:rFonts w:hint="eastAsia"/>
        </w:rPr>
        <w:t>工作关系》《</w:t>
      </w:r>
      <w:r>
        <w:t>TWI—</w:t>
      </w:r>
      <w:r>
        <w:rPr>
          <w:rFonts w:hint="eastAsia"/>
        </w:rPr>
        <w:t>工作改善》《</w:t>
      </w:r>
      <w:r>
        <w:t>TWI</w:t>
      </w:r>
      <w:r>
        <w:rPr>
          <w:rFonts w:hint="eastAsia"/>
        </w:rPr>
        <w:t>工作安全》</w:t>
      </w:r>
    </w:p>
    <w:p w:rsidR="003823F9" w:rsidRDefault="003823F9" w:rsidP="003823F9">
      <w:pPr>
        <w:spacing w:after="0"/>
      </w:pPr>
      <w:r>
        <w:t></w:t>
      </w:r>
      <w:r>
        <w:tab/>
      </w:r>
      <w:r>
        <w:rPr>
          <w:rFonts w:hint="eastAsia"/>
        </w:rPr>
        <w:t>《</w:t>
      </w:r>
      <w:r>
        <w:t>MTP——</w:t>
      </w:r>
      <w:r>
        <w:rPr>
          <w:rFonts w:hint="eastAsia"/>
        </w:rPr>
        <w:t>中层管理技能训练》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咨询辅导项目：</w:t>
      </w:r>
    </w:p>
    <w:p w:rsidR="003823F9" w:rsidRDefault="003823F9" w:rsidP="003823F9">
      <w:pPr>
        <w:spacing w:after="0"/>
      </w:pPr>
      <w:r>
        <w:t></w:t>
      </w:r>
      <w:r>
        <w:tab/>
      </w:r>
      <w:r>
        <w:rPr>
          <w:rFonts w:hint="eastAsia"/>
        </w:rPr>
        <w:t>《班组长管理目视化解决方案</w:t>
      </w:r>
      <w:r>
        <w:t xml:space="preserve">  </w:t>
      </w:r>
      <w:r>
        <w:rPr>
          <w:rFonts w:hint="eastAsia"/>
        </w:rPr>
        <w:t>咨询项目》</w:t>
      </w:r>
    </w:p>
    <w:p w:rsidR="003823F9" w:rsidRDefault="003823F9" w:rsidP="003823F9">
      <w:pPr>
        <w:spacing w:after="0"/>
      </w:pPr>
      <w:r>
        <w:t></w:t>
      </w:r>
      <w:r>
        <w:tab/>
      </w:r>
      <w:r>
        <w:rPr>
          <w:rFonts w:hint="eastAsia"/>
        </w:rPr>
        <w:t>《现场</w:t>
      </w:r>
      <w:r>
        <w:t>6S</w:t>
      </w:r>
      <w:r>
        <w:rPr>
          <w:rFonts w:hint="eastAsia"/>
        </w:rPr>
        <w:t>与目视化管理咨询项目》</w:t>
      </w:r>
    </w:p>
    <w:p w:rsidR="003823F9" w:rsidRDefault="003823F9" w:rsidP="003823F9">
      <w:pPr>
        <w:spacing w:after="0"/>
      </w:pPr>
      <w:r>
        <w:t></w:t>
      </w:r>
      <w:r>
        <w:tab/>
      </w:r>
      <w:r>
        <w:rPr>
          <w:rFonts w:hint="eastAsia"/>
        </w:rPr>
        <w:t>《</w:t>
      </w:r>
      <w:r>
        <w:t>TWI——</w:t>
      </w:r>
      <w:r>
        <w:rPr>
          <w:rFonts w:hint="eastAsia"/>
        </w:rPr>
        <w:t>辅导项目》</w:t>
      </w:r>
    </w:p>
    <w:p w:rsidR="003823F9" w:rsidRDefault="003823F9" w:rsidP="003823F9">
      <w:pPr>
        <w:spacing w:after="0"/>
      </w:pPr>
      <w:r>
        <w:t></w:t>
      </w:r>
      <w:r>
        <w:tab/>
      </w:r>
      <w:r>
        <w:rPr>
          <w:rFonts w:hint="eastAsia"/>
        </w:rPr>
        <w:t>《</w:t>
      </w:r>
      <w:r>
        <w:t>MTP——</w:t>
      </w:r>
      <w:r>
        <w:rPr>
          <w:rFonts w:hint="eastAsia"/>
        </w:rPr>
        <w:t>中层管理技能训练》落地辅导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授课风格：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实战型讲师：课程源于咨询项目的实践，经受了企业实际应用中的淬炼，课程有三大特点：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、系统性</w:t>
      </w:r>
      <w:r>
        <w:rPr>
          <w:rFonts w:hint="eastAsia"/>
        </w:rPr>
        <w:t>:</w:t>
      </w:r>
      <w:r>
        <w:rPr>
          <w:rFonts w:hint="eastAsia"/>
        </w:rPr>
        <w:t>传授学员以咨询思维来系统性解决问题的方法，采用咨询模式有组织的推进培训内容的落地，效果显著。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、体验性</w:t>
      </w:r>
      <w:r>
        <w:rPr>
          <w:rFonts w:hint="eastAsia"/>
        </w:rPr>
        <w:t>:</w:t>
      </w:r>
      <w:r>
        <w:rPr>
          <w:rFonts w:hint="eastAsia"/>
        </w:rPr>
        <w:t>课程中采用教练技术，通过模拟场景演练、案例深度解剖等方式、讲授式</w:t>
      </w:r>
      <w:r>
        <w:rPr>
          <w:rFonts w:hint="eastAsia"/>
        </w:rPr>
        <w:t>/</w:t>
      </w:r>
      <w:r>
        <w:rPr>
          <w:rFonts w:hint="eastAsia"/>
        </w:rPr>
        <w:t>互动式</w:t>
      </w:r>
      <w:r>
        <w:rPr>
          <w:rFonts w:hint="eastAsia"/>
        </w:rPr>
        <w:t>/</w:t>
      </w:r>
      <w:r>
        <w:rPr>
          <w:rFonts w:hint="eastAsia"/>
        </w:rPr>
        <w:t>体验式三者合一、全新教学，结合企业案例讲解及辅导，让学员获得深入的学习体验。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、实用性：内容针对企业需求进行筛选与优化，结合咨询经验，针对问题给出实用的方法与工具。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培训与咨询服务的部分客户：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lastRenderedPageBreak/>
        <w:t>日立汽车部件（苏州）有限公司、日立维亚（常熟）有限公司、东机工汽车部件（苏州）有限公司、横河电机（苏州）有限公司、楼氏电子（苏州）有限公司</w:t>
      </w:r>
      <w:r>
        <w:rPr>
          <w:rFonts w:hint="eastAsia"/>
        </w:rPr>
        <w:t xml:space="preserve"> </w:t>
      </w:r>
      <w:r>
        <w:rPr>
          <w:rFonts w:hint="eastAsia"/>
        </w:rPr>
        <w:t>、住友橡胶（常熟）有限公司、苏州三星电子有限公司、浦项世亚线材（南通）有限公司、迪皮埃复材构件（太仓）有限公司、柳道万和</w:t>
      </w:r>
      <w:r>
        <w:rPr>
          <w:rFonts w:hint="eastAsia"/>
        </w:rPr>
        <w:t>(</w:t>
      </w:r>
      <w:r>
        <w:rPr>
          <w:rFonts w:hint="eastAsia"/>
        </w:rPr>
        <w:t>苏州</w:t>
      </w:r>
      <w:r>
        <w:rPr>
          <w:rFonts w:hint="eastAsia"/>
        </w:rPr>
        <w:t>)</w:t>
      </w:r>
      <w:r>
        <w:rPr>
          <w:rFonts w:hint="eastAsia"/>
        </w:rPr>
        <w:t>热流道系统有限公司、</w:t>
      </w:r>
      <w:r>
        <w:rPr>
          <w:rFonts w:hint="eastAsia"/>
        </w:rPr>
        <w:t>SEW-</w:t>
      </w:r>
      <w:r>
        <w:rPr>
          <w:rFonts w:hint="eastAsia"/>
        </w:rPr>
        <w:t>传动设备</w:t>
      </w:r>
      <w:r>
        <w:rPr>
          <w:rFonts w:hint="eastAsia"/>
        </w:rPr>
        <w:t>(</w:t>
      </w:r>
      <w:r>
        <w:rPr>
          <w:rFonts w:hint="eastAsia"/>
        </w:rPr>
        <w:t>苏州</w:t>
      </w:r>
      <w:r>
        <w:rPr>
          <w:rFonts w:hint="eastAsia"/>
        </w:rPr>
        <w:t>)</w:t>
      </w:r>
      <w:r>
        <w:rPr>
          <w:rFonts w:hint="eastAsia"/>
        </w:rPr>
        <w:t>有限公司、飞利浦照明、南玻集团华东工程玻璃有限公司、风范电力设备股份有限公司、张家港沙洲电力有限公司、南京电科院、江苏亨通电力电缆有限公司、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苏州天马精细化学品股份有限公司、江苏骏马化纤股份有限公司、江苏亨通光电股份有限公司、德尔地板、张家港沙洲电力有限公司、中国石油销售江苏有限公司、太仓武警消防大队、昆山晟泰包装、苏州协鑫光伏科技有限公司、太仓协鑫光伏科技有限公司、苏州科斯伍德油墨股份有限公司、苏州船用机械有限公司、冠日新材料有限公司</w:t>
      </w:r>
      <w:r>
        <w:rPr>
          <w:rFonts w:hint="eastAsia"/>
        </w:rPr>
        <w:t xml:space="preserve"> </w:t>
      </w:r>
      <w:r>
        <w:rPr>
          <w:rFonts w:hint="eastAsia"/>
        </w:rPr>
        <w:t>、昆山凯普金业科技有限公司</w:t>
      </w:r>
      <w:r>
        <w:rPr>
          <w:rFonts w:hint="eastAsia"/>
        </w:rPr>
        <w:t xml:space="preserve"> </w:t>
      </w:r>
      <w:r>
        <w:rPr>
          <w:rFonts w:hint="eastAsia"/>
        </w:rPr>
        <w:t>、联宏纺织有限公司、富士通天（无锡）电子有限公司、江阴长达钢铁、江阴天龙重工、上海拓达机电有限公司、上海华东制药机械有限公司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常熟某上市公司（电力铁塔制造）</w:t>
      </w:r>
      <w:r>
        <w:rPr>
          <w:rFonts w:hint="eastAsia"/>
        </w:rPr>
        <w:t>6S</w:t>
      </w:r>
      <w:r>
        <w:rPr>
          <w:rFonts w:hint="eastAsia"/>
        </w:rPr>
        <w:t>及班组建设咨询项目：现场</w:t>
      </w:r>
      <w:r>
        <w:rPr>
          <w:rFonts w:hint="eastAsia"/>
        </w:rPr>
        <w:t>6S</w:t>
      </w:r>
      <w:r>
        <w:rPr>
          <w:rFonts w:hint="eastAsia"/>
        </w:rPr>
        <w:t>推行及班组管理的改善，生产现场目视化率达到</w:t>
      </w:r>
      <w:r>
        <w:rPr>
          <w:rFonts w:hint="eastAsia"/>
        </w:rPr>
        <w:t>85%</w:t>
      </w:r>
      <w:r>
        <w:rPr>
          <w:rFonts w:hint="eastAsia"/>
        </w:rPr>
        <w:t>以上，月度生产现场问题数降低</w:t>
      </w:r>
      <w:r>
        <w:rPr>
          <w:rFonts w:hint="eastAsia"/>
        </w:rPr>
        <w:t>37%</w:t>
      </w:r>
      <w:r>
        <w:rPr>
          <w:rFonts w:hint="eastAsia"/>
        </w:rPr>
        <w:t>。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※吴江某上市公司</w:t>
      </w:r>
      <w:r>
        <w:rPr>
          <w:rFonts w:hint="eastAsia"/>
        </w:rPr>
        <w:t xml:space="preserve"> </w:t>
      </w:r>
      <w:r>
        <w:rPr>
          <w:rFonts w:hint="eastAsia"/>
        </w:rPr>
        <w:t>精益生产项目：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从现场标准化作业、</w:t>
      </w:r>
      <w:r>
        <w:rPr>
          <w:rFonts w:hint="eastAsia"/>
        </w:rPr>
        <w:t>TPM</w:t>
      </w:r>
      <w:r>
        <w:rPr>
          <w:rFonts w:hint="eastAsia"/>
        </w:rPr>
        <w:t>、品质稳定性等方面切入，系统化的应运精益管理理念及工具持续改善，实施定额管理后，人工效率大幅提升；在两年的时间内实现库存压缩</w:t>
      </w:r>
      <w:r>
        <w:rPr>
          <w:rFonts w:hint="eastAsia"/>
        </w:rPr>
        <w:t>30%</w:t>
      </w:r>
      <w:r>
        <w:rPr>
          <w:rFonts w:hint="eastAsia"/>
        </w:rPr>
        <w:t>；生产周期缩减</w:t>
      </w:r>
      <w:r>
        <w:rPr>
          <w:rFonts w:hint="eastAsia"/>
        </w:rPr>
        <w:t>20%</w:t>
      </w:r>
      <w:r>
        <w:rPr>
          <w:rFonts w:hint="eastAsia"/>
        </w:rPr>
        <w:t>；整体生产效率提升</w:t>
      </w:r>
      <w:r>
        <w:rPr>
          <w:rFonts w:hint="eastAsia"/>
        </w:rPr>
        <w:t>19%</w:t>
      </w:r>
      <w:r>
        <w:rPr>
          <w:rFonts w:hint="eastAsia"/>
        </w:rPr>
        <w:t>；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苏州某上司公司（油墨制造领军企业）现场安全及管理标准化项目：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系统的培养安全管理意识及技能，对每个危险源头进行识别及预防。促使企业顺利通过</w:t>
      </w:r>
      <w:r>
        <w:rPr>
          <w:rFonts w:hint="eastAsia"/>
        </w:rPr>
        <w:t>GEW</w:t>
      </w:r>
      <w:r>
        <w:rPr>
          <w:rFonts w:hint="eastAsia"/>
        </w:rPr>
        <w:t>安全认证。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吴江某电子材料制造公司</w:t>
      </w:r>
      <w:r>
        <w:rPr>
          <w:rFonts w:hint="eastAsia"/>
        </w:rPr>
        <w:t xml:space="preserve"> </w:t>
      </w:r>
      <w:r>
        <w:rPr>
          <w:rFonts w:hint="eastAsia"/>
        </w:rPr>
        <w:t>工作教导辅导项目：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在咨询师的辅导下，对手工作业为主的岗位进行了标准化作业改善就工作教导。项目完成后，新员工培训周期从</w:t>
      </w:r>
      <w:r>
        <w:rPr>
          <w:rFonts w:hint="eastAsia"/>
        </w:rPr>
        <w:t>30</w:t>
      </w:r>
      <w:r>
        <w:rPr>
          <w:rFonts w:hint="eastAsia"/>
        </w:rPr>
        <w:t>天缩短为</w:t>
      </w:r>
      <w:r>
        <w:rPr>
          <w:rFonts w:hint="eastAsia"/>
        </w:rPr>
        <w:t>6</w:t>
      </w:r>
      <w:r>
        <w:rPr>
          <w:rFonts w:hint="eastAsia"/>
        </w:rPr>
        <w:t>天；转正员工不良率降低</w:t>
      </w:r>
      <w:r>
        <w:rPr>
          <w:rFonts w:hint="eastAsia"/>
        </w:rPr>
        <w:t>45%</w:t>
      </w:r>
      <w:r>
        <w:rPr>
          <w:rFonts w:hint="eastAsia"/>
        </w:rPr>
        <w:t>；试用期员工离职率降低</w:t>
      </w:r>
      <w:r>
        <w:rPr>
          <w:rFonts w:hint="eastAsia"/>
        </w:rPr>
        <w:t>60%</w:t>
      </w:r>
      <w:r>
        <w:rPr>
          <w:rFonts w:hint="eastAsia"/>
        </w:rPr>
        <w:t>。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张家港某装备制造企业</w:t>
      </w:r>
      <w:r>
        <w:rPr>
          <w:rFonts w:hint="eastAsia"/>
        </w:rPr>
        <w:t xml:space="preserve"> </w:t>
      </w:r>
      <w:r>
        <w:rPr>
          <w:rFonts w:hint="eastAsia"/>
        </w:rPr>
        <w:t>目标与绩效管理咨询项目：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从公司战略梳理开始、辅导公司年度经营计划制定、组织年度经营计划的分解及落实；建立绩效管理体系、人才培养体系并及辅导落实等。一年内建立了完善的绩效管理体系，并且得到有效的实施，当年企业业绩增幅</w:t>
      </w:r>
      <w:r>
        <w:rPr>
          <w:rFonts w:hint="eastAsia"/>
        </w:rPr>
        <w:t>11%</w:t>
      </w:r>
      <w:r>
        <w:rPr>
          <w:rFonts w:hint="eastAsia"/>
        </w:rPr>
        <w:t>，已续签常年顾问协议。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ab/>
      </w:r>
      <w:r>
        <w:rPr>
          <w:rFonts w:hint="eastAsia"/>
        </w:rPr>
        <w:t>江阴某上市公司（汽车密封橡胶制造）工作教导辅导项目：</w:t>
      </w:r>
    </w:p>
    <w:p w:rsidR="003823F9" w:rsidRDefault="003823F9" w:rsidP="003823F9">
      <w:pPr>
        <w:spacing w:after="0"/>
        <w:rPr>
          <w:rFonts w:hint="eastAsia"/>
        </w:rPr>
      </w:pPr>
      <w:r>
        <w:rPr>
          <w:rFonts w:hint="eastAsia"/>
        </w:rPr>
        <w:t>通过</w:t>
      </w:r>
      <w:r>
        <w:rPr>
          <w:rFonts w:hint="eastAsia"/>
        </w:rPr>
        <w:t>3</w:t>
      </w:r>
      <w:r>
        <w:rPr>
          <w:rFonts w:hint="eastAsia"/>
        </w:rPr>
        <w:t>个月系统化工作教导轮训及辅导，在咨询师的辅导下，在每个班组依照计划展开重点技能的工作教导活动。企业组织第一天报到的新人接受工作教导，用来验收辅导成果，新人对教导内容掌握的准确率达到</w:t>
      </w:r>
      <w:r>
        <w:rPr>
          <w:rFonts w:hint="eastAsia"/>
        </w:rPr>
        <w:t>96%</w:t>
      </w:r>
      <w:r>
        <w:rPr>
          <w:rFonts w:hint="eastAsia"/>
        </w:rPr>
        <w:t>，获得企业的赞誉及持续的课程采购。</w:t>
      </w:r>
    </w:p>
    <w:p w:rsidR="00E47F3B" w:rsidRDefault="00E47F3B" w:rsidP="003823F9">
      <w:pPr>
        <w:spacing w:after="0"/>
      </w:pPr>
    </w:p>
    <w:sectPr w:rsidR="00E47F3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B26" w:rsidRDefault="00590B26" w:rsidP="00037618">
      <w:pPr>
        <w:spacing w:after="0"/>
      </w:pPr>
      <w:r>
        <w:separator/>
      </w:r>
    </w:p>
  </w:endnote>
  <w:endnote w:type="continuationSeparator" w:id="0">
    <w:p w:rsidR="00590B26" w:rsidRDefault="00590B26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B26" w:rsidRDefault="00590B26" w:rsidP="00037618">
      <w:pPr>
        <w:spacing w:after="0"/>
      </w:pPr>
      <w:r>
        <w:separator/>
      </w:r>
    </w:p>
  </w:footnote>
  <w:footnote w:type="continuationSeparator" w:id="0">
    <w:p w:rsidR="00590B26" w:rsidRDefault="00590B26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959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2DDB"/>
    <w:rsid w:val="000C6E3F"/>
    <w:rsid w:val="000D68AB"/>
    <w:rsid w:val="000D6A4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D21"/>
    <w:rsid w:val="00271E45"/>
    <w:rsid w:val="002776C2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E2A93"/>
    <w:rsid w:val="002E481E"/>
    <w:rsid w:val="002F3E95"/>
    <w:rsid w:val="00300EDE"/>
    <w:rsid w:val="00301024"/>
    <w:rsid w:val="003010AC"/>
    <w:rsid w:val="00301589"/>
    <w:rsid w:val="0030552F"/>
    <w:rsid w:val="003061C6"/>
    <w:rsid w:val="0031056E"/>
    <w:rsid w:val="00313004"/>
    <w:rsid w:val="00323B43"/>
    <w:rsid w:val="0033303F"/>
    <w:rsid w:val="00334461"/>
    <w:rsid w:val="003344F8"/>
    <w:rsid w:val="00340659"/>
    <w:rsid w:val="003447C0"/>
    <w:rsid w:val="00350855"/>
    <w:rsid w:val="00357412"/>
    <w:rsid w:val="0035755D"/>
    <w:rsid w:val="0036205B"/>
    <w:rsid w:val="003676FE"/>
    <w:rsid w:val="00367932"/>
    <w:rsid w:val="00367B6D"/>
    <w:rsid w:val="003823F9"/>
    <w:rsid w:val="00382DEA"/>
    <w:rsid w:val="00383D63"/>
    <w:rsid w:val="003A31AF"/>
    <w:rsid w:val="003A464D"/>
    <w:rsid w:val="003A5053"/>
    <w:rsid w:val="003A593A"/>
    <w:rsid w:val="003A599B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26BBB"/>
    <w:rsid w:val="005437C7"/>
    <w:rsid w:val="0055489C"/>
    <w:rsid w:val="00555AFA"/>
    <w:rsid w:val="00557466"/>
    <w:rsid w:val="0056176A"/>
    <w:rsid w:val="005752B5"/>
    <w:rsid w:val="005802F3"/>
    <w:rsid w:val="005832B6"/>
    <w:rsid w:val="00590B26"/>
    <w:rsid w:val="00591F74"/>
    <w:rsid w:val="005A4FD5"/>
    <w:rsid w:val="005B351D"/>
    <w:rsid w:val="005B5A07"/>
    <w:rsid w:val="005B6E3C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4F6B"/>
    <w:rsid w:val="00665FCE"/>
    <w:rsid w:val="0066678D"/>
    <w:rsid w:val="00673B77"/>
    <w:rsid w:val="00674CD1"/>
    <w:rsid w:val="00686623"/>
    <w:rsid w:val="00691156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F1CF5"/>
    <w:rsid w:val="006F4E9F"/>
    <w:rsid w:val="00706DA5"/>
    <w:rsid w:val="00707C62"/>
    <w:rsid w:val="007177A5"/>
    <w:rsid w:val="00721239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2303F"/>
    <w:rsid w:val="00831C9F"/>
    <w:rsid w:val="00833AF8"/>
    <w:rsid w:val="008341CA"/>
    <w:rsid w:val="00834CF3"/>
    <w:rsid w:val="0083633A"/>
    <w:rsid w:val="0083679B"/>
    <w:rsid w:val="008417CE"/>
    <w:rsid w:val="008452B8"/>
    <w:rsid w:val="00847424"/>
    <w:rsid w:val="0085054C"/>
    <w:rsid w:val="00861C5D"/>
    <w:rsid w:val="00864F7F"/>
    <w:rsid w:val="0086540C"/>
    <w:rsid w:val="0086587D"/>
    <w:rsid w:val="00867134"/>
    <w:rsid w:val="0087421F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E1DAA"/>
    <w:rsid w:val="008E41AC"/>
    <w:rsid w:val="008E6659"/>
    <w:rsid w:val="008F29C4"/>
    <w:rsid w:val="008F37A8"/>
    <w:rsid w:val="008F7A81"/>
    <w:rsid w:val="0090260C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5A90"/>
    <w:rsid w:val="00986CCD"/>
    <w:rsid w:val="0099177D"/>
    <w:rsid w:val="009918DB"/>
    <w:rsid w:val="00992E53"/>
    <w:rsid w:val="00995053"/>
    <w:rsid w:val="00995D91"/>
    <w:rsid w:val="00997CD7"/>
    <w:rsid w:val="009A11B2"/>
    <w:rsid w:val="009A30C8"/>
    <w:rsid w:val="009B2188"/>
    <w:rsid w:val="009B581D"/>
    <w:rsid w:val="009B6F93"/>
    <w:rsid w:val="009C2EB0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188E"/>
    <w:rsid w:val="00B06D3B"/>
    <w:rsid w:val="00B07676"/>
    <w:rsid w:val="00B14B08"/>
    <w:rsid w:val="00B15CD1"/>
    <w:rsid w:val="00B202A5"/>
    <w:rsid w:val="00B243E3"/>
    <w:rsid w:val="00B33E75"/>
    <w:rsid w:val="00B3771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520B"/>
    <w:rsid w:val="00E12080"/>
    <w:rsid w:val="00E158E5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32EA"/>
    <w:rsid w:val="00E90CD4"/>
    <w:rsid w:val="00E92397"/>
    <w:rsid w:val="00E949B0"/>
    <w:rsid w:val="00EA1E4E"/>
    <w:rsid w:val="00EA26E2"/>
    <w:rsid w:val="00EA6174"/>
    <w:rsid w:val="00EB21B6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03D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5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DE9AFA-61F5-4692-A6E6-EEA4C1E9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6</Pages>
  <Words>720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277</cp:revision>
  <dcterms:created xsi:type="dcterms:W3CDTF">2008-09-11T17:20:00Z</dcterms:created>
  <dcterms:modified xsi:type="dcterms:W3CDTF">2024-03-28T14:11:00Z</dcterms:modified>
</cp:coreProperties>
</file>